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4D1FEF">
      <w:pPr>
        <w:pBdr/>
        <w:spacing/>
        <w:ind/>
        <w:rPr/>
      </w:pPr>
      <w:r/>
      <w:r/>
      <w:r/>
    </w:p>
    <w:p>
      <w:pPr>
        <w:pBdr/>
        <w:spacing/>
        <w:ind/>
        <w:jc w:val="center"/>
        <w:rPr>
          <w:highlight w:val="none"/>
        </w:rPr>
      </w:pPr>
      <w:r>
        <w:t xml:space="preserve">Appel à Manifestation d’Intér</w:t>
      </w:r>
      <w:r>
        <w:t xml:space="preserve">êt</w:t>
      </w:r>
      <w:r/>
    </w:p>
    <w:p w14:paraId="5E434A38">
      <w:pPr>
        <w:pBdr/>
        <w:spacing/>
        <w:ind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14:ligatures w14:val="non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undefined"/>
        </w:rPr>
        <w:t xml:space="preserve">Tourisme, Patrimoine et Numérique</w:t>
      </w:r>
      <w:r>
        <w:rPr>
          <w:rFonts w:ascii="Arial" w:hAnsi="Arial" w:cs="Arial"/>
          <w:b/>
          <w:bCs/>
          <w:color w:val="000000" w:themeColor="text1"/>
          <w:sz w:val="20"/>
          <w:szCs w:val="20"/>
          <w:lang w:val="undefined"/>
        </w:rPr>
      </w:r>
    </w:p>
    <w:p w14:paraId="6E2A9E15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065EC0E0">
      <w:pPr>
        <w:pBdr/>
        <w:spacing/>
        <w:ind/>
        <w:rPr>
          <w:bCs/>
          <w:i/>
          <w:highlight w:val="none"/>
        </w:rPr>
      </w:pPr>
      <w:r>
        <w:rPr>
          <w:i/>
          <w:iCs/>
        </w:rPr>
      </w:r>
      <w:r>
        <w:rPr>
          <w:i/>
          <w:iCs/>
        </w:rPr>
        <w:t xml:space="preserve">Merci de compléter cette fiche si vous avez des activités en lien avec le thème Tourisme, Patrimoine et Numérique et souhaitez appara</w:t>
      </w:r>
      <w:r>
        <w:rPr>
          <w:i/>
          <w:iCs/>
        </w:rPr>
        <w:t xml:space="preserve">ître dans la liste des partenaires</w:t>
      </w:r>
      <w:r>
        <w:rPr>
          <w:i/>
          <w:iCs/>
        </w:rPr>
        <w:t xml:space="preserve">. Les informations fournies seront mises en ligne sur le site de l’AMI.</w:t>
      </w:r>
      <w:r>
        <w:rPr>
          <w:i/>
          <w:iCs/>
        </w:rPr>
      </w:r>
    </w:p>
    <w:p w14:paraId="0B7214D6"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Fiche d’identification d’un partenaire</w:t>
      </w:r>
      <w:r>
        <w:rPr>
          <w:b/>
          <w:bCs/>
          <w:highlight w:val="none"/>
        </w:rPr>
      </w:r>
    </w:p>
    <w:p w14:paraId="4279DB5D">
      <w:pPr>
        <w:pStyle w:val="668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Nom du partenaire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</w:p>
    <w:p w14:paraId="21B75AE9">
      <w:pPr>
        <w:pStyle w:val="668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Domaine d’activité</w:t>
      </w:r>
      <w:r/>
    </w:p>
    <w:p w14:paraId="57DEB865">
      <w:pPr>
        <w:pBdr/>
        <w:spacing/>
        <w:ind/>
        <w:rPr/>
      </w:pPr>
      <w:r/>
      <w:r/>
      <w:r/>
    </w:p>
    <w:p w14:paraId="5B984679">
      <w:pPr>
        <w:pStyle w:val="668"/>
        <w:numPr>
          <w:ilvl w:val="0"/>
          <w:numId w:val="5"/>
        </w:numPr>
        <w:pBdr/>
        <w:spacing/>
        <w:ind/>
        <w:rPr/>
      </w:pPr>
      <w:r>
        <w:rPr>
          <w:highlight w:val="none"/>
        </w:rPr>
        <w:t xml:space="preserve">Activités en lien avec l’AMI</w:t>
      </w:r>
      <w:r>
        <w:rPr>
          <w:highlight w:val="none"/>
        </w:rPr>
      </w:r>
      <w:r>
        <w:rPr>
          <w:highlight w:val="none"/>
        </w:rPr>
      </w:r>
    </w:p>
    <w:p w14:paraId="46A53664">
      <w:pPr>
        <w:pBdr/>
        <w:spacing/>
        <w:ind/>
        <w:rPr/>
      </w:pPr>
      <w:r/>
      <w:r/>
      <w:r/>
    </w:p>
    <w:p w14:paraId="5993DF92">
      <w:pPr>
        <w:pBdr/>
        <w:spacing/>
        <w:ind/>
        <w:rPr/>
      </w:pPr>
      <w:r/>
      <w:r/>
      <w:r/>
    </w:p>
    <w:p w14:paraId="564F444B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2351EF08">
      <w:pPr>
        <w:pStyle w:val="668"/>
        <w:numPr>
          <w:ilvl w:val="0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Contact(s) :</w:t>
      </w:r>
      <w:r/>
    </w:p>
    <w:p w14:paraId="154D0D1D">
      <w:pPr>
        <w:pStyle w:val="668"/>
        <w:numPr>
          <w:ilvl w:val="0"/>
          <w:numId w:val="5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Site web :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1FC16CF3">
      <w:pPr>
        <w:pBdr/>
        <w:spacing/>
        <w:ind w:firstLine="0" w:left="0"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imSun">
    <w:panose1 w:val="02000506000000020000"/>
  </w:font>
  <w:font w:name="F"/>
  <w:font w:name="Gill Sans MT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4F9EDE4">
    <w:pPr>
      <w:pStyle w:val="176"/>
      <w:pBdr/>
      <w:spacing/>
      <w:ind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5760720" cy="824287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116804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5760720" cy="824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60pt;height:64.9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B8E40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3BAF8D7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BAF8D75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17BB000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666CE08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  <w:style w:type="paragraph" w:styleId="1_130" w:customStyle="1">
    <w:name w:val="Standard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60" w:afterAutospacing="0" w:before="0" w:beforeAutospacing="0" w:line="360" w:lineRule="auto"/>
      <w:ind w:right="0" w:firstLine="567" w:left="0"/>
      <w:contextualSpacing w:val="false"/>
      <w:jc w:val="both"/>
    </w:pPr>
    <w:rPr>
      <w:rFonts w:ascii="Gill Sans MT" w:hAnsi="Gill Sans MT" w:eastAsia="SimSun" w:cs="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fr-F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2026-04-09T08:56:02Z</dcterms:modified>
</cp:coreProperties>
</file>