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8AD36" w14:textId="77777777" w:rsidR="00AD54FA" w:rsidRPr="00687F42" w:rsidRDefault="002E406C" w:rsidP="00554AB0">
      <w:pPr>
        <w:jc w:val="center"/>
        <w:rPr>
          <w:rFonts w:ascii="Arial" w:hAnsi="Arial" w:cs="Arial"/>
          <w:b/>
          <w:sz w:val="28"/>
          <w:szCs w:val="28"/>
        </w:rPr>
      </w:pPr>
      <w:r w:rsidRPr="00687F42">
        <w:rPr>
          <w:rFonts w:ascii="Arial" w:hAnsi="Arial" w:cs="Arial"/>
          <w:b/>
          <w:sz w:val="28"/>
          <w:szCs w:val="28"/>
        </w:rPr>
        <w:t>Région Hauts-de-France</w:t>
      </w:r>
    </w:p>
    <w:p w14:paraId="4739CDE7" w14:textId="7885CAB5" w:rsidR="000F4070" w:rsidRDefault="007842E1" w:rsidP="00332F38">
      <w:pPr>
        <w:jc w:val="center"/>
        <w:rPr>
          <w:rFonts w:ascii="Arial" w:hAnsi="Arial" w:cs="Arial"/>
          <w:b/>
          <w:sz w:val="20"/>
          <w:szCs w:val="20"/>
        </w:rPr>
      </w:pPr>
      <w:r w:rsidRPr="00687F42">
        <w:rPr>
          <w:rFonts w:ascii="Arial" w:hAnsi="Arial" w:cs="Arial"/>
          <w:b/>
          <w:sz w:val="20"/>
          <w:szCs w:val="20"/>
        </w:rPr>
        <w:t xml:space="preserve">PASS </w:t>
      </w:r>
      <w:r w:rsidR="00F24E24">
        <w:rPr>
          <w:rFonts w:ascii="Arial" w:hAnsi="Arial" w:cs="Arial"/>
          <w:b/>
          <w:sz w:val="20"/>
          <w:szCs w:val="20"/>
        </w:rPr>
        <w:t>INNOVATION</w:t>
      </w:r>
      <w:r w:rsidRPr="00687F42">
        <w:rPr>
          <w:rFonts w:ascii="Arial" w:hAnsi="Arial" w:cs="Arial"/>
          <w:b/>
          <w:sz w:val="20"/>
          <w:szCs w:val="20"/>
        </w:rPr>
        <w:t xml:space="preserve"> – </w:t>
      </w:r>
      <w:r w:rsidR="00554AB0" w:rsidRPr="00687F42">
        <w:rPr>
          <w:rFonts w:ascii="Arial" w:hAnsi="Arial" w:cs="Arial"/>
          <w:b/>
          <w:sz w:val="20"/>
          <w:szCs w:val="20"/>
        </w:rPr>
        <w:t xml:space="preserve">Dossier </w:t>
      </w:r>
      <w:r w:rsidR="00F924EA">
        <w:rPr>
          <w:rFonts w:ascii="Arial" w:hAnsi="Arial" w:cs="Arial"/>
          <w:b/>
          <w:sz w:val="20"/>
          <w:szCs w:val="20"/>
        </w:rPr>
        <w:t>de demande</w:t>
      </w:r>
      <w:r w:rsidR="00554AB0" w:rsidRPr="00687F42">
        <w:rPr>
          <w:rFonts w:ascii="Arial" w:hAnsi="Arial" w:cs="Arial"/>
          <w:b/>
          <w:sz w:val="20"/>
          <w:szCs w:val="20"/>
        </w:rPr>
        <w:t xml:space="preserve"> à remplir par le demandeur</w:t>
      </w:r>
    </w:p>
    <w:p w14:paraId="0F9CF63B" w14:textId="77777777" w:rsidR="001268C1" w:rsidRDefault="001268C1" w:rsidP="00332F38">
      <w:pPr>
        <w:jc w:val="center"/>
        <w:rPr>
          <w:rFonts w:ascii="Arial" w:hAnsi="Arial" w:cs="Arial"/>
          <w:b/>
          <w:sz w:val="20"/>
          <w:szCs w:val="20"/>
        </w:rPr>
      </w:pPr>
      <w:r>
        <w:rPr>
          <w:rFonts w:ascii="Arial" w:hAnsi="Arial" w:cs="Arial"/>
          <w:b/>
          <w:sz w:val="20"/>
          <w:szCs w:val="20"/>
        </w:rPr>
        <w:t xml:space="preserve">Régime </w:t>
      </w:r>
      <w:r w:rsidR="00FD4BBD">
        <w:rPr>
          <w:rFonts w:ascii="Arial" w:hAnsi="Arial" w:cs="Arial"/>
          <w:b/>
          <w:sz w:val="20"/>
          <w:szCs w:val="20"/>
        </w:rPr>
        <w:t>« </w:t>
      </w:r>
      <w:r>
        <w:rPr>
          <w:rFonts w:ascii="Arial" w:hAnsi="Arial" w:cs="Arial"/>
          <w:b/>
          <w:sz w:val="20"/>
          <w:szCs w:val="20"/>
        </w:rPr>
        <w:t>RDI</w:t>
      </w:r>
      <w:r w:rsidR="00FD4BBD">
        <w:rPr>
          <w:rFonts w:ascii="Arial" w:hAnsi="Arial" w:cs="Arial"/>
          <w:b/>
          <w:sz w:val="20"/>
          <w:szCs w:val="20"/>
        </w:rPr>
        <w:t> »</w:t>
      </w:r>
    </w:p>
    <w:p w14:paraId="139EEAB6" w14:textId="77777777" w:rsidR="00FD4BBD" w:rsidRDefault="00FD4BBD" w:rsidP="00FD4BBD">
      <w:pPr>
        <w:jc w:val="both"/>
        <w:rPr>
          <w:rFonts w:ascii="Arial" w:hAnsi="Arial" w:cs="Arial"/>
          <w:b/>
          <w:sz w:val="20"/>
          <w:szCs w:val="20"/>
        </w:rPr>
      </w:pPr>
      <w:r>
        <w:rPr>
          <w:i/>
          <w:iCs/>
          <w:sz w:val="18"/>
          <w:szCs w:val="18"/>
        </w:rPr>
        <w:t xml:space="preserve">Régime d’aide exempté de notification n° SA.111723 relatif aux aides à la recherche, au développement et à l’innovation (RDI) pris en application du règlement (UE) n°2023/1315 de la Commission du 23 juin 2023 modifiant le règlement (UE) no651/2014 déclarant certaines catégories d’aides compatibles avec le marché intérieur en application des articles 107 et 108 du TFUE et le règlement (UE) 2022/2473 déclarant certaines catégories d’aides aux entreprises actives dans la production, la transformation et la commercialisation des produits de la pêche et de l’aquaculture compatibles avec le marché intérieur en application des articles 107 et 108 du TFUE. </w:t>
      </w:r>
    </w:p>
    <w:p w14:paraId="529F0136" w14:textId="77777777" w:rsidR="00FE5E6F" w:rsidRPr="00687F42" w:rsidRDefault="00FE5E6F" w:rsidP="00332F38">
      <w:pPr>
        <w:jc w:val="center"/>
        <w:rPr>
          <w:rFonts w:ascii="Arial" w:hAnsi="Arial" w:cs="Arial"/>
          <w:b/>
          <w:sz w:val="20"/>
          <w:szCs w:val="20"/>
        </w:rPr>
      </w:pPr>
    </w:p>
    <w:p w14:paraId="38FE5E31" w14:textId="77777777" w:rsidR="00554AB0" w:rsidRPr="00687F42" w:rsidRDefault="00687F42" w:rsidP="00554AB0">
      <w:pPr>
        <w:pStyle w:val="Paragraphedeliste"/>
        <w:numPr>
          <w:ilvl w:val="0"/>
          <w:numId w:val="1"/>
        </w:numPr>
        <w:rPr>
          <w:rFonts w:ascii="Arial" w:hAnsi="Arial" w:cs="Arial"/>
          <w:b/>
        </w:rPr>
      </w:pPr>
      <w:r>
        <w:rPr>
          <w:rFonts w:ascii="Arial" w:hAnsi="Arial" w:cs="Arial"/>
          <w:b/>
        </w:rPr>
        <w:t>INFORMATIONS GÉNÉ</w:t>
      </w:r>
      <w:r w:rsidR="001D1CBA" w:rsidRPr="00687F42">
        <w:rPr>
          <w:rFonts w:ascii="Arial" w:hAnsi="Arial" w:cs="Arial"/>
          <w:b/>
        </w:rPr>
        <w:t>RALES</w:t>
      </w:r>
    </w:p>
    <w:p w14:paraId="11705505" w14:textId="77777777" w:rsidR="00554AB0" w:rsidRPr="00687F42" w:rsidRDefault="00554AB0" w:rsidP="007842E1">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687F42">
        <w:rPr>
          <w:rFonts w:ascii="Arial" w:hAnsi="Arial" w:cs="Arial"/>
          <w:b/>
          <w:sz w:val="20"/>
          <w:szCs w:val="20"/>
        </w:rPr>
        <w:t>Raison sociale du demandeur :</w:t>
      </w:r>
    </w:p>
    <w:p w14:paraId="1D7A64C7" w14:textId="77777777" w:rsidR="00554AB0" w:rsidRPr="00687F42" w:rsidRDefault="00554AB0" w:rsidP="007842E1">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687F42">
        <w:rPr>
          <w:rFonts w:ascii="Arial" w:hAnsi="Arial" w:cs="Arial"/>
          <w:b/>
          <w:sz w:val="20"/>
          <w:szCs w:val="20"/>
        </w:rPr>
        <w:t>Adresse</w:t>
      </w:r>
      <w:r w:rsidRPr="00687F42">
        <w:rPr>
          <w:rFonts w:ascii="Arial" w:hAnsi="Arial" w:cs="Arial"/>
          <w:sz w:val="20"/>
          <w:szCs w:val="20"/>
        </w:rPr>
        <w:t> :</w:t>
      </w:r>
    </w:p>
    <w:p w14:paraId="7B78F677" w14:textId="77777777" w:rsidR="007842E1" w:rsidRPr="00687F42" w:rsidRDefault="00554AB0" w:rsidP="007842E1">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687F42">
        <w:rPr>
          <w:rFonts w:ascii="Arial" w:hAnsi="Arial" w:cs="Arial"/>
          <w:b/>
          <w:sz w:val="20"/>
          <w:szCs w:val="20"/>
        </w:rPr>
        <w:t>Nom du représentant légal :</w:t>
      </w:r>
    </w:p>
    <w:p w14:paraId="6A941AB4" w14:textId="77777777" w:rsidR="007842E1" w:rsidRDefault="00554AB0" w:rsidP="007842E1">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 xml:space="preserve">Numéro de SIRET : </w:t>
      </w:r>
    </w:p>
    <w:p w14:paraId="4ED165BF" w14:textId="77777777" w:rsidR="00FD4BBD" w:rsidRPr="00687F42" w:rsidRDefault="00FD4BBD" w:rsidP="007842E1">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xml:space="preserve">Statut juridique : </w:t>
      </w:r>
    </w:p>
    <w:p w14:paraId="523941FA" w14:textId="77777777" w:rsidR="00554AB0" w:rsidRPr="00687F42" w:rsidRDefault="00554AB0" w:rsidP="007842E1">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 xml:space="preserve">Date d’émission de la demande de subvention : </w:t>
      </w:r>
    </w:p>
    <w:p w14:paraId="79A4FBBE" w14:textId="77777777" w:rsidR="00074ED0" w:rsidRPr="00687F42" w:rsidRDefault="00074ED0" w:rsidP="00074ED0">
      <w:pPr>
        <w:pStyle w:val="Paragraphedeliste"/>
        <w:rPr>
          <w:rFonts w:ascii="Arial" w:hAnsi="Arial" w:cs="Arial"/>
          <w:b/>
          <w:sz w:val="20"/>
          <w:szCs w:val="20"/>
        </w:rPr>
      </w:pPr>
    </w:p>
    <w:p w14:paraId="495AA5C1" w14:textId="77777777" w:rsidR="00554AB0" w:rsidRDefault="00FD4BBD" w:rsidP="00554AB0">
      <w:pPr>
        <w:pStyle w:val="Paragraphedeliste"/>
        <w:numPr>
          <w:ilvl w:val="0"/>
          <w:numId w:val="1"/>
        </w:numPr>
        <w:rPr>
          <w:rFonts w:ascii="Arial" w:hAnsi="Arial" w:cs="Arial"/>
          <w:b/>
        </w:rPr>
      </w:pPr>
      <w:r>
        <w:rPr>
          <w:rFonts w:ascii="Arial" w:hAnsi="Arial" w:cs="Arial"/>
          <w:b/>
        </w:rPr>
        <w:t xml:space="preserve">TYPE DE STRUCTURE </w:t>
      </w:r>
    </w:p>
    <w:p w14:paraId="3595AF29" w14:textId="77777777" w:rsidR="00FD4BBD" w:rsidRPr="00C4443C" w:rsidRDefault="00124133" w:rsidP="00FD4BBD">
      <w:pPr>
        <w:pBdr>
          <w:top w:val="single" w:sz="4" w:space="1" w:color="auto"/>
          <w:left w:val="single" w:sz="4" w:space="4" w:color="auto"/>
          <w:bottom w:val="single" w:sz="4" w:space="1" w:color="auto"/>
          <w:right w:val="single" w:sz="4" w:space="4" w:color="auto"/>
        </w:pBdr>
        <w:rPr>
          <w:rFonts w:ascii="Arial" w:hAnsi="Arial" w:cs="Arial"/>
          <w:b/>
          <w:sz w:val="20"/>
          <w:szCs w:val="20"/>
        </w:rPr>
      </w:pPr>
      <w:sdt>
        <w:sdtPr>
          <w:rPr>
            <w:rFonts w:ascii="Arial" w:hAnsi="Arial" w:cs="Arial"/>
            <w:b/>
            <w:sz w:val="20"/>
            <w:szCs w:val="20"/>
          </w:rPr>
          <w:id w:val="1991062341"/>
          <w14:checkbox>
            <w14:checked w14:val="0"/>
            <w14:checkedState w14:val="2612" w14:font="MS Gothic"/>
            <w14:uncheckedState w14:val="2610" w14:font="MS Gothic"/>
          </w14:checkbox>
        </w:sdtPr>
        <w:sdtEndPr/>
        <w:sdtContent>
          <w:r w:rsidR="00FD4BBD" w:rsidRPr="00C4443C">
            <w:rPr>
              <w:rFonts w:ascii="Segoe UI Symbol" w:eastAsia="MS Gothic" w:hAnsi="Segoe UI Symbol" w:cs="Segoe UI Symbol"/>
              <w:b/>
              <w:sz w:val="20"/>
              <w:szCs w:val="20"/>
            </w:rPr>
            <w:t>☐</w:t>
          </w:r>
        </w:sdtContent>
      </w:sdt>
      <w:r w:rsidR="00FD4BBD" w:rsidRPr="00C4443C">
        <w:rPr>
          <w:rFonts w:ascii="Arial" w:hAnsi="Arial" w:cs="Arial"/>
          <w:b/>
          <w:sz w:val="20"/>
          <w:szCs w:val="20"/>
        </w:rPr>
        <w:t xml:space="preserve"> Entreprise </w:t>
      </w:r>
    </w:p>
    <w:p w14:paraId="4A6D8DC3" w14:textId="77777777" w:rsidR="00C17107" w:rsidRDefault="00124133" w:rsidP="00FD4BBD">
      <w:pPr>
        <w:pBdr>
          <w:top w:val="single" w:sz="4" w:space="1" w:color="auto"/>
          <w:left w:val="single" w:sz="4" w:space="4" w:color="auto"/>
          <w:bottom w:val="single" w:sz="4" w:space="1" w:color="auto"/>
          <w:right w:val="single" w:sz="4" w:space="4" w:color="auto"/>
        </w:pBdr>
        <w:rPr>
          <w:rFonts w:ascii="Arial" w:hAnsi="Arial" w:cs="Arial"/>
          <w:b/>
          <w:sz w:val="20"/>
          <w:szCs w:val="20"/>
        </w:rPr>
      </w:pPr>
      <w:sdt>
        <w:sdtPr>
          <w:rPr>
            <w:rFonts w:ascii="Arial" w:hAnsi="Arial" w:cs="Arial"/>
            <w:b/>
            <w:sz w:val="20"/>
            <w:szCs w:val="20"/>
          </w:rPr>
          <w:id w:val="-1507430569"/>
          <w14:checkbox>
            <w14:checked w14:val="0"/>
            <w14:checkedState w14:val="2612" w14:font="MS Gothic"/>
            <w14:uncheckedState w14:val="2610" w14:font="MS Gothic"/>
          </w14:checkbox>
        </w:sdtPr>
        <w:sdtEndPr/>
        <w:sdtContent>
          <w:r w:rsidR="00FD4BBD" w:rsidRPr="00C4443C">
            <w:rPr>
              <w:rFonts w:ascii="Segoe UI Symbol" w:eastAsia="MS Gothic" w:hAnsi="Segoe UI Symbol" w:cs="Segoe UI Symbol"/>
              <w:b/>
              <w:sz w:val="20"/>
              <w:szCs w:val="20"/>
            </w:rPr>
            <w:t>☐</w:t>
          </w:r>
        </w:sdtContent>
      </w:sdt>
      <w:r w:rsidR="00C17107">
        <w:rPr>
          <w:rFonts w:ascii="Arial" w:hAnsi="Arial" w:cs="Arial"/>
          <w:b/>
          <w:sz w:val="20"/>
          <w:szCs w:val="20"/>
        </w:rPr>
        <w:t xml:space="preserve"> PME (définition du droit européen)</w:t>
      </w:r>
    </w:p>
    <w:p w14:paraId="67E451D2" w14:textId="77777777" w:rsidR="00C17107" w:rsidRPr="00C17107" w:rsidRDefault="00C17107" w:rsidP="00FD4BBD">
      <w:pPr>
        <w:pBdr>
          <w:top w:val="single" w:sz="4" w:space="1" w:color="auto"/>
          <w:left w:val="single" w:sz="4" w:space="4" w:color="auto"/>
          <w:bottom w:val="single" w:sz="4" w:space="1" w:color="auto"/>
          <w:right w:val="single" w:sz="4" w:space="4" w:color="auto"/>
        </w:pBdr>
        <w:rPr>
          <w:rFonts w:ascii="Arial" w:hAnsi="Arial" w:cs="Arial"/>
          <w:b/>
          <w:sz w:val="20"/>
          <w:szCs w:val="20"/>
          <w:u w:val="single"/>
        </w:rPr>
      </w:pPr>
      <w:r w:rsidRPr="00C17107">
        <w:rPr>
          <w:rFonts w:ascii="Arial" w:hAnsi="Arial" w:cs="Arial"/>
          <w:b/>
          <w:sz w:val="20"/>
          <w:szCs w:val="20"/>
          <w:u w:val="single"/>
        </w:rPr>
        <w:t xml:space="preserve">Si entreprise/PME, préciser : </w:t>
      </w:r>
    </w:p>
    <w:p w14:paraId="3D23D947" w14:textId="77777777" w:rsidR="00C17107" w:rsidRPr="00B351C5" w:rsidRDefault="00C17107" w:rsidP="00FD4BBD">
      <w:pPr>
        <w:pBdr>
          <w:top w:val="single" w:sz="4" w:space="1" w:color="auto"/>
          <w:left w:val="single" w:sz="4" w:space="4" w:color="auto"/>
          <w:bottom w:val="single" w:sz="4" w:space="1" w:color="auto"/>
          <w:right w:val="single" w:sz="4" w:space="4" w:color="auto"/>
        </w:pBdr>
        <w:rPr>
          <w:rFonts w:ascii="Arial" w:hAnsi="Arial" w:cs="Arial"/>
          <w:sz w:val="20"/>
          <w:szCs w:val="20"/>
        </w:rPr>
      </w:pPr>
      <w:r w:rsidRPr="00B351C5">
        <w:rPr>
          <w:rFonts w:ascii="Arial" w:hAnsi="Arial" w:cs="Arial"/>
          <w:sz w:val="20"/>
          <w:szCs w:val="20"/>
        </w:rPr>
        <w:t xml:space="preserve">Chiffre d’affaires : </w:t>
      </w:r>
    </w:p>
    <w:p w14:paraId="23535987" w14:textId="77777777" w:rsidR="00C17107" w:rsidRPr="00B351C5" w:rsidRDefault="00C17107" w:rsidP="00FD4BBD">
      <w:pPr>
        <w:pBdr>
          <w:top w:val="single" w:sz="4" w:space="1" w:color="auto"/>
          <w:left w:val="single" w:sz="4" w:space="4" w:color="auto"/>
          <w:bottom w:val="single" w:sz="4" w:space="1" w:color="auto"/>
          <w:right w:val="single" w:sz="4" w:space="4" w:color="auto"/>
        </w:pBdr>
        <w:rPr>
          <w:rFonts w:ascii="Arial" w:hAnsi="Arial" w:cs="Arial"/>
          <w:sz w:val="20"/>
          <w:szCs w:val="20"/>
        </w:rPr>
      </w:pPr>
      <w:r w:rsidRPr="00B351C5">
        <w:rPr>
          <w:rFonts w:ascii="Arial" w:hAnsi="Arial" w:cs="Arial"/>
          <w:sz w:val="20"/>
          <w:szCs w:val="20"/>
        </w:rPr>
        <w:t xml:space="preserve">Effectif : </w:t>
      </w:r>
    </w:p>
    <w:p w14:paraId="4F9E56A0" w14:textId="77777777" w:rsidR="00FD4BBD" w:rsidRPr="00C4443C" w:rsidRDefault="00124133" w:rsidP="00FD4BBD">
      <w:pPr>
        <w:pBdr>
          <w:top w:val="single" w:sz="4" w:space="1" w:color="auto"/>
          <w:left w:val="single" w:sz="4" w:space="4" w:color="auto"/>
          <w:bottom w:val="single" w:sz="4" w:space="1" w:color="auto"/>
          <w:right w:val="single" w:sz="4" w:space="4" w:color="auto"/>
        </w:pBdr>
        <w:rPr>
          <w:rFonts w:ascii="Arial" w:hAnsi="Arial" w:cs="Arial"/>
          <w:b/>
          <w:sz w:val="20"/>
          <w:szCs w:val="20"/>
        </w:rPr>
      </w:pPr>
      <w:sdt>
        <w:sdtPr>
          <w:rPr>
            <w:rFonts w:ascii="Arial" w:hAnsi="Arial" w:cs="Arial"/>
            <w:b/>
            <w:sz w:val="20"/>
            <w:szCs w:val="20"/>
          </w:rPr>
          <w:id w:val="-776637407"/>
          <w14:checkbox>
            <w14:checked w14:val="0"/>
            <w14:checkedState w14:val="2612" w14:font="MS Gothic"/>
            <w14:uncheckedState w14:val="2610" w14:font="MS Gothic"/>
          </w14:checkbox>
        </w:sdtPr>
        <w:sdtEndPr/>
        <w:sdtContent>
          <w:r w:rsidR="00FD4BBD" w:rsidRPr="00C4443C">
            <w:rPr>
              <w:rFonts w:ascii="Segoe UI Symbol" w:eastAsia="MS Gothic" w:hAnsi="Segoe UI Symbol" w:cs="Segoe UI Symbol"/>
              <w:b/>
              <w:sz w:val="20"/>
              <w:szCs w:val="20"/>
            </w:rPr>
            <w:t>☐</w:t>
          </w:r>
        </w:sdtContent>
      </w:sdt>
      <w:r w:rsidR="00FD4BBD" w:rsidRPr="00C4443C">
        <w:rPr>
          <w:rFonts w:ascii="Arial" w:hAnsi="Arial" w:cs="Arial"/>
          <w:b/>
          <w:sz w:val="20"/>
          <w:szCs w:val="20"/>
        </w:rPr>
        <w:t xml:space="preserve"> Organisme de recherche</w:t>
      </w:r>
    </w:p>
    <w:p w14:paraId="086E1604" w14:textId="77777777" w:rsidR="00FD4BBD" w:rsidRDefault="00124133" w:rsidP="00FD4BBD">
      <w:pPr>
        <w:pBdr>
          <w:top w:val="single" w:sz="4" w:space="1" w:color="auto"/>
          <w:left w:val="single" w:sz="4" w:space="4" w:color="auto"/>
          <w:bottom w:val="single" w:sz="4" w:space="1" w:color="auto"/>
          <w:right w:val="single" w:sz="4" w:space="4" w:color="auto"/>
        </w:pBdr>
        <w:rPr>
          <w:rFonts w:ascii="Arial" w:hAnsi="Arial" w:cs="Arial"/>
          <w:b/>
          <w:sz w:val="20"/>
          <w:szCs w:val="20"/>
        </w:rPr>
      </w:pPr>
      <w:sdt>
        <w:sdtPr>
          <w:rPr>
            <w:rFonts w:ascii="Arial" w:hAnsi="Arial" w:cs="Arial"/>
            <w:b/>
            <w:sz w:val="20"/>
            <w:szCs w:val="20"/>
          </w:rPr>
          <w:id w:val="1764567853"/>
          <w14:checkbox>
            <w14:checked w14:val="0"/>
            <w14:checkedState w14:val="2612" w14:font="MS Gothic"/>
            <w14:uncheckedState w14:val="2610" w14:font="MS Gothic"/>
          </w14:checkbox>
        </w:sdtPr>
        <w:sdtEndPr/>
        <w:sdtContent>
          <w:r w:rsidR="00FD4BBD" w:rsidRPr="00C4443C">
            <w:rPr>
              <w:rFonts w:ascii="Segoe UI Symbol" w:eastAsia="MS Gothic" w:hAnsi="Segoe UI Symbol" w:cs="Segoe UI Symbol"/>
              <w:b/>
              <w:sz w:val="20"/>
              <w:szCs w:val="20"/>
            </w:rPr>
            <w:t>☐</w:t>
          </w:r>
        </w:sdtContent>
      </w:sdt>
      <w:r w:rsidR="00FD4BBD" w:rsidRPr="00C4443C">
        <w:rPr>
          <w:rFonts w:ascii="Arial" w:hAnsi="Arial" w:cs="Arial"/>
          <w:b/>
          <w:sz w:val="20"/>
          <w:szCs w:val="20"/>
        </w:rPr>
        <w:t xml:space="preserve"> Structure publique menant des activités économiques séparées</w:t>
      </w:r>
    </w:p>
    <w:p w14:paraId="024F3B6C" w14:textId="77777777" w:rsidR="00C17107" w:rsidRPr="00C4443C" w:rsidRDefault="00C17107" w:rsidP="00FD4BBD">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4A758E7" w14:textId="5D5C5BEA" w:rsidR="00FD4BBD" w:rsidRDefault="00FD4BBD" w:rsidP="00FD4BBD">
      <w:pPr>
        <w:rPr>
          <w:rFonts w:ascii="Arial" w:hAnsi="Arial" w:cs="Arial"/>
          <w:b/>
        </w:rPr>
      </w:pPr>
    </w:p>
    <w:p w14:paraId="3B3F126D" w14:textId="77777777" w:rsidR="00FB3386" w:rsidRDefault="00FB3386" w:rsidP="00FD4BBD">
      <w:pPr>
        <w:rPr>
          <w:rFonts w:ascii="Arial" w:hAnsi="Arial" w:cs="Arial"/>
          <w:b/>
        </w:rPr>
      </w:pPr>
    </w:p>
    <w:p w14:paraId="130A7861" w14:textId="77777777" w:rsidR="00FD4BBD" w:rsidRPr="00FD4BBD" w:rsidRDefault="00FD4BBD" w:rsidP="00FD4BBD">
      <w:pPr>
        <w:pStyle w:val="Paragraphedeliste"/>
        <w:numPr>
          <w:ilvl w:val="0"/>
          <w:numId w:val="1"/>
        </w:numPr>
        <w:rPr>
          <w:rFonts w:ascii="Arial" w:hAnsi="Arial" w:cs="Arial"/>
          <w:b/>
        </w:rPr>
      </w:pPr>
      <w:r>
        <w:rPr>
          <w:rFonts w:ascii="Arial" w:hAnsi="Arial" w:cs="Arial"/>
          <w:b/>
        </w:rPr>
        <w:t>PROJET « RDI</w:t>
      </w:r>
      <w:r w:rsidR="00A45E68">
        <w:rPr>
          <w:rFonts w:ascii="Arial" w:hAnsi="Arial" w:cs="Arial"/>
          <w:b/>
        </w:rPr>
        <w:t> »</w:t>
      </w:r>
    </w:p>
    <w:p w14:paraId="13B8DF48" w14:textId="77777777" w:rsidR="00554AB0" w:rsidRDefault="00554AB0" w:rsidP="00554AB0">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 xml:space="preserve">Intitulé du projet : </w:t>
      </w:r>
    </w:p>
    <w:p w14:paraId="365A8FEB" w14:textId="77777777" w:rsidR="004E03FE" w:rsidRDefault="00A45E68" w:rsidP="004E03FE">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xml:space="preserve">Localisation du projet : </w:t>
      </w:r>
      <w:r w:rsidR="00FD4BBD">
        <w:rPr>
          <w:rFonts w:ascii="Arial" w:hAnsi="Arial" w:cs="Arial"/>
          <w:b/>
          <w:sz w:val="20"/>
          <w:szCs w:val="20"/>
        </w:rPr>
        <w:t xml:space="preserve"> </w:t>
      </w:r>
    </w:p>
    <w:p w14:paraId="4B4FFE24" w14:textId="77777777" w:rsidR="00FD4BBD" w:rsidRDefault="00FD4BBD" w:rsidP="004E03FE">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Nature du projet</w:t>
      </w:r>
      <w:r w:rsidR="004C0ED7">
        <w:rPr>
          <w:rFonts w:ascii="Arial" w:hAnsi="Arial" w:cs="Arial"/>
          <w:b/>
          <w:sz w:val="20"/>
          <w:szCs w:val="20"/>
        </w:rPr>
        <w:t>,</w:t>
      </w:r>
      <w:r w:rsidR="00821D33">
        <w:rPr>
          <w:rFonts w:ascii="Arial" w:hAnsi="Arial" w:cs="Arial"/>
          <w:b/>
          <w:sz w:val="20"/>
          <w:szCs w:val="20"/>
        </w:rPr>
        <w:t xml:space="preserve"> tel que précisé dans le régime d’aide « RDI »</w:t>
      </w:r>
      <w:r>
        <w:rPr>
          <w:rFonts w:ascii="Arial" w:hAnsi="Arial" w:cs="Arial"/>
          <w:b/>
          <w:sz w:val="20"/>
          <w:szCs w:val="20"/>
        </w:rPr>
        <w:t xml:space="preserve"> : </w:t>
      </w:r>
    </w:p>
    <w:p w14:paraId="56D587C3" w14:textId="77777777" w:rsidR="00FD4BBD" w:rsidRP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182668440"/>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 xml:space="preserve">Recherche fondamentale </w:t>
      </w:r>
    </w:p>
    <w:p w14:paraId="58C63821" w14:textId="77777777" w:rsidR="00FD4BBD" w:rsidRP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1182853249"/>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 xml:space="preserve">Recherche industrielle </w:t>
      </w:r>
    </w:p>
    <w:p w14:paraId="4764203B" w14:textId="77777777" w:rsidR="00FD4BBD" w:rsidRP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109327787"/>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 xml:space="preserve">Développement expérimental </w:t>
      </w:r>
    </w:p>
    <w:p w14:paraId="673553E5" w14:textId="77777777" w:rsidR="00FD4BBD" w:rsidRP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1087346020"/>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 xml:space="preserve">Etude de faisabilité </w:t>
      </w:r>
    </w:p>
    <w:p w14:paraId="03E05794" w14:textId="77777777" w:rsidR="00FD4BBD" w:rsidRP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1907133932"/>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Innovation de procédé ou organisationnelle (PME uniquement)</w:t>
      </w:r>
    </w:p>
    <w:p w14:paraId="508C8502" w14:textId="77777777" w:rsidR="00FD4BBD" w:rsidRDefault="00124133"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sdt>
        <w:sdtPr>
          <w:rPr>
            <w:rFonts w:ascii="Arial" w:hAnsi="Arial" w:cs="Arial"/>
            <w:sz w:val="20"/>
            <w:szCs w:val="20"/>
          </w:rPr>
          <w:id w:val="-995260133"/>
          <w14:checkbox>
            <w14:checked w14:val="0"/>
            <w14:checkedState w14:val="2612" w14:font="MS Gothic"/>
            <w14:uncheckedState w14:val="2610" w14:font="MS Gothic"/>
          </w14:checkbox>
        </w:sdtPr>
        <w:sdtEndPr/>
        <w:sdtContent>
          <w:r w:rsidR="00FD4BBD">
            <w:rPr>
              <w:rFonts w:ascii="MS Gothic" w:eastAsia="MS Gothic" w:hAnsi="MS Gothic" w:cs="Arial" w:hint="eastAsia"/>
              <w:sz w:val="20"/>
              <w:szCs w:val="20"/>
            </w:rPr>
            <w:t>☐</w:t>
          </w:r>
        </w:sdtContent>
      </w:sdt>
      <w:r w:rsidR="00FD4BBD">
        <w:rPr>
          <w:rFonts w:ascii="Arial" w:hAnsi="Arial" w:cs="Arial"/>
          <w:sz w:val="20"/>
          <w:szCs w:val="20"/>
        </w:rPr>
        <w:t xml:space="preserve"> </w:t>
      </w:r>
      <w:r w:rsidR="00FD4BBD" w:rsidRPr="00FD4BBD">
        <w:rPr>
          <w:rFonts w:ascii="Arial" w:hAnsi="Arial" w:cs="Arial"/>
          <w:sz w:val="20"/>
          <w:szCs w:val="20"/>
        </w:rPr>
        <w:t>Autre</w:t>
      </w:r>
    </w:p>
    <w:p w14:paraId="39D77911" w14:textId="77777777" w:rsidR="00A45E68" w:rsidRDefault="009A5A4A" w:rsidP="004E03FE">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Pr>
          <w:rFonts w:ascii="Arial" w:hAnsi="Arial" w:cs="Arial"/>
          <w:sz w:val="20"/>
          <w:szCs w:val="20"/>
        </w:rPr>
        <w:t>Justification </w:t>
      </w:r>
      <w:r w:rsidR="00A45E68">
        <w:rPr>
          <w:rFonts w:ascii="Arial" w:hAnsi="Arial" w:cs="Arial"/>
          <w:sz w:val="20"/>
          <w:szCs w:val="20"/>
        </w:rPr>
        <w:t xml:space="preserve">: </w:t>
      </w:r>
    </w:p>
    <w:p w14:paraId="1A4C44C4" w14:textId="77777777" w:rsidR="00554AB0" w:rsidRDefault="00524764" w:rsidP="00554AB0">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Présentation du projet</w:t>
      </w:r>
      <w:r w:rsidR="00ED003A" w:rsidRPr="00687F42">
        <w:rPr>
          <w:rFonts w:ascii="Arial" w:hAnsi="Arial" w:cs="Arial"/>
          <w:b/>
          <w:sz w:val="20"/>
          <w:szCs w:val="20"/>
        </w:rPr>
        <w:t> </w:t>
      </w:r>
      <w:r w:rsidR="00ED003A" w:rsidRPr="005622B2">
        <w:rPr>
          <w:rFonts w:ascii="Arial" w:hAnsi="Arial" w:cs="Arial"/>
          <w:i/>
          <w:sz w:val="20"/>
          <w:szCs w:val="20"/>
        </w:rPr>
        <w:t>(3000 caractères maximum)</w:t>
      </w:r>
      <w:r w:rsidR="00ED003A" w:rsidRPr="00687F42">
        <w:rPr>
          <w:rFonts w:ascii="Arial" w:hAnsi="Arial" w:cs="Arial"/>
          <w:b/>
          <w:sz w:val="20"/>
          <w:szCs w:val="20"/>
        </w:rPr>
        <w:t xml:space="preserve"> : </w:t>
      </w:r>
    </w:p>
    <w:p w14:paraId="7AF6C088" w14:textId="77777777" w:rsidR="00A45E68" w:rsidRPr="00A45E68" w:rsidRDefault="00A45E68" w:rsidP="00554AB0">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Pr>
          <w:rFonts w:ascii="Arial" w:hAnsi="Arial" w:cs="Arial"/>
          <w:b/>
          <w:sz w:val="20"/>
          <w:szCs w:val="20"/>
        </w:rPr>
        <w:t xml:space="preserve">Objectifs scientifiques du projet : </w:t>
      </w:r>
    </w:p>
    <w:p w14:paraId="67451D7C" w14:textId="77777777" w:rsidR="004E03FE" w:rsidRDefault="00A45E68" w:rsidP="00554AB0">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xml:space="preserve">Etat de l’art et positionnement du projet : </w:t>
      </w:r>
    </w:p>
    <w:p w14:paraId="61891674" w14:textId="77777777" w:rsidR="00A45E68" w:rsidRDefault="00A45E68" w:rsidP="00554AB0">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p>
    <w:p w14:paraId="632F5C5F" w14:textId="77777777" w:rsidR="00454787" w:rsidRPr="00687F42" w:rsidRDefault="00454787" w:rsidP="00554AB0">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xml:space="preserve">Le projet s’inscrit-il dans la démarche des Appels à Manifestation d’Intérêt de la feuille de route « Accélérer l’innovation en Hauts-de-France » ? </w:t>
      </w:r>
    </w:p>
    <w:p w14:paraId="2AF7887F" w14:textId="3832D0BE" w:rsidR="00CB49F6" w:rsidRDefault="00454787" w:rsidP="00B351C5">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Si oui, e</w:t>
      </w:r>
      <w:r w:rsidR="004E03FE" w:rsidRPr="00687F42">
        <w:rPr>
          <w:rFonts w:ascii="Arial" w:hAnsi="Arial" w:cs="Arial"/>
          <w:b/>
          <w:sz w:val="20"/>
          <w:szCs w:val="20"/>
        </w:rPr>
        <w:t>n quoi</w:t>
      </w:r>
      <w:r w:rsidR="00B679D5" w:rsidRPr="00687F42">
        <w:rPr>
          <w:rFonts w:ascii="Arial" w:hAnsi="Arial" w:cs="Arial"/>
          <w:b/>
          <w:sz w:val="20"/>
          <w:szCs w:val="20"/>
        </w:rPr>
        <w:t xml:space="preserve"> ce projet participe au développement</w:t>
      </w:r>
      <w:r w:rsidR="001E4ABB" w:rsidRPr="00687F42">
        <w:rPr>
          <w:rFonts w:ascii="Arial" w:hAnsi="Arial" w:cs="Arial"/>
          <w:b/>
          <w:sz w:val="20"/>
          <w:szCs w:val="20"/>
        </w:rPr>
        <w:t xml:space="preserve"> et </w:t>
      </w:r>
      <w:r w:rsidR="00B33883" w:rsidRPr="00687F42">
        <w:rPr>
          <w:rFonts w:ascii="Arial" w:hAnsi="Arial" w:cs="Arial"/>
          <w:b/>
          <w:sz w:val="20"/>
          <w:szCs w:val="20"/>
        </w:rPr>
        <w:t xml:space="preserve">à </w:t>
      </w:r>
      <w:r w:rsidR="001E4ABB" w:rsidRPr="00687F42">
        <w:rPr>
          <w:rFonts w:ascii="Arial" w:hAnsi="Arial" w:cs="Arial"/>
          <w:b/>
          <w:sz w:val="20"/>
          <w:szCs w:val="20"/>
        </w:rPr>
        <w:t>la structuration</w:t>
      </w:r>
      <w:r>
        <w:rPr>
          <w:rFonts w:ascii="Arial" w:hAnsi="Arial" w:cs="Arial"/>
          <w:b/>
          <w:sz w:val="20"/>
          <w:szCs w:val="20"/>
        </w:rPr>
        <w:t xml:space="preserve"> en </w:t>
      </w:r>
      <w:proofErr w:type="gramStart"/>
      <w:r>
        <w:rPr>
          <w:rFonts w:ascii="Arial" w:hAnsi="Arial" w:cs="Arial"/>
          <w:b/>
          <w:sz w:val="20"/>
          <w:szCs w:val="20"/>
        </w:rPr>
        <w:t>région</w:t>
      </w:r>
      <w:r w:rsidR="00B679D5" w:rsidRPr="00687F42">
        <w:rPr>
          <w:rFonts w:ascii="Arial" w:hAnsi="Arial" w:cs="Arial"/>
          <w:b/>
          <w:sz w:val="20"/>
          <w:szCs w:val="20"/>
        </w:rPr>
        <w:t xml:space="preserve"> </w:t>
      </w:r>
      <w:r w:rsidRPr="00454787">
        <w:t xml:space="preserve"> </w:t>
      </w:r>
      <w:r w:rsidRPr="00454787">
        <w:rPr>
          <w:rFonts w:ascii="Arial" w:hAnsi="Arial" w:cs="Arial"/>
          <w:b/>
          <w:sz w:val="20"/>
          <w:szCs w:val="20"/>
        </w:rPr>
        <w:t>de</w:t>
      </w:r>
      <w:proofErr w:type="gramEnd"/>
      <w:r w:rsidRPr="00454787">
        <w:rPr>
          <w:rFonts w:ascii="Arial" w:hAnsi="Arial" w:cs="Arial"/>
          <w:b/>
          <w:sz w:val="20"/>
          <w:szCs w:val="20"/>
        </w:rPr>
        <w:t xml:space="preserve"> l’une des thématiques des</w:t>
      </w:r>
      <w:r>
        <w:rPr>
          <w:rFonts w:ascii="Arial" w:hAnsi="Arial" w:cs="Arial"/>
          <w:b/>
          <w:sz w:val="20"/>
          <w:szCs w:val="20"/>
        </w:rPr>
        <w:t xml:space="preserve"> A.M.I</w:t>
      </w:r>
      <w:r w:rsidRPr="00454787">
        <w:rPr>
          <w:rFonts w:ascii="Arial" w:hAnsi="Arial" w:cs="Arial"/>
          <w:b/>
          <w:sz w:val="20"/>
          <w:szCs w:val="20"/>
        </w:rPr>
        <w:t xml:space="preserve"> de la feuille de route « Accélérer l’Innovation en Hauts-de-France »</w:t>
      </w:r>
      <w:r>
        <w:rPr>
          <w:rFonts w:ascii="Arial" w:hAnsi="Arial" w:cs="Arial"/>
          <w:b/>
          <w:sz w:val="20"/>
          <w:szCs w:val="20"/>
        </w:rPr>
        <w:t> ?</w:t>
      </w:r>
      <w:r w:rsidR="00B679D5" w:rsidRPr="00687F42">
        <w:rPr>
          <w:rFonts w:ascii="Arial" w:hAnsi="Arial" w:cs="Arial"/>
          <w:b/>
          <w:sz w:val="20"/>
          <w:szCs w:val="20"/>
        </w:rPr>
        <w:t xml:space="preserve"> : </w:t>
      </w:r>
    </w:p>
    <w:p w14:paraId="753C3DC2" w14:textId="77777777" w:rsidR="00B351C5" w:rsidRDefault="00B351C5" w:rsidP="00B351C5">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p>
    <w:p w14:paraId="231A4293" w14:textId="77777777" w:rsidR="00454787" w:rsidRPr="00B351C5" w:rsidRDefault="00454787" w:rsidP="00B351C5">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Pr>
          <w:rFonts w:ascii="Arial" w:hAnsi="Arial" w:cs="Arial"/>
          <w:b/>
          <w:sz w:val="20"/>
          <w:szCs w:val="20"/>
        </w:rPr>
        <w:t>- Si non, en quoi ce projet s’inscrit-il dans les objectifs de la feuille de route « Accélérer l’Innovation en Hauts-de-France »?</w:t>
      </w:r>
    </w:p>
    <w:p w14:paraId="4178C80F" w14:textId="6C092267" w:rsidR="00231DBD" w:rsidRDefault="00231DBD" w:rsidP="00231DBD">
      <w:pPr>
        <w:pStyle w:val="Paragraphedeliste"/>
        <w:rPr>
          <w:rFonts w:ascii="Arial" w:hAnsi="Arial" w:cs="Arial"/>
          <w:b/>
          <w:sz w:val="20"/>
          <w:szCs w:val="20"/>
        </w:rPr>
      </w:pPr>
    </w:p>
    <w:p w14:paraId="3579BD55" w14:textId="1A613FB8" w:rsidR="00FB3386" w:rsidRDefault="00FB3386" w:rsidP="00231DBD">
      <w:pPr>
        <w:pStyle w:val="Paragraphedeliste"/>
        <w:rPr>
          <w:rFonts w:ascii="Arial" w:hAnsi="Arial" w:cs="Arial"/>
          <w:b/>
          <w:sz w:val="20"/>
          <w:szCs w:val="20"/>
        </w:rPr>
      </w:pPr>
    </w:p>
    <w:p w14:paraId="1FD64785" w14:textId="7A826C57" w:rsidR="00FB3386" w:rsidRDefault="00FB3386" w:rsidP="00231DBD">
      <w:pPr>
        <w:pStyle w:val="Paragraphedeliste"/>
        <w:rPr>
          <w:rFonts w:ascii="Arial" w:hAnsi="Arial" w:cs="Arial"/>
          <w:b/>
          <w:sz w:val="20"/>
          <w:szCs w:val="20"/>
        </w:rPr>
      </w:pPr>
    </w:p>
    <w:p w14:paraId="78833A31" w14:textId="77777777" w:rsidR="00FB3386" w:rsidRPr="00687F42" w:rsidRDefault="00FB3386" w:rsidP="00231DBD">
      <w:pPr>
        <w:pStyle w:val="Paragraphedeliste"/>
        <w:rPr>
          <w:rFonts w:ascii="Arial" w:hAnsi="Arial" w:cs="Arial"/>
          <w:b/>
          <w:sz w:val="20"/>
          <w:szCs w:val="20"/>
        </w:rPr>
      </w:pPr>
    </w:p>
    <w:p w14:paraId="519FCC4D" w14:textId="77777777" w:rsidR="00BE6023" w:rsidRDefault="00F03E0B" w:rsidP="00BE6023">
      <w:pPr>
        <w:pStyle w:val="Paragraphedeliste"/>
        <w:numPr>
          <w:ilvl w:val="0"/>
          <w:numId w:val="1"/>
        </w:numPr>
        <w:rPr>
          <w:rFonts w:ascii="Arial" w:hAnsi="Arial" w:cs="Arial"/>
          <w:b/>
        </w:rPr>
      </w:pPr>
      <w:r>
        <w:rPr>
          <w:rFonts w:ascii="Arial" w:hAnsi="Arial" w:cs="Arial"/>
          <w:b/>
        </w:rPr>
        <w:t>PARTENAIRES DU PROJET</w:t>
      </w:r>
      <w:r w:rsidR="00BE6023">
        <w:rPr>
          <w:rFonts w:ascii="Arial" w:hAnsi="Arial" w:cs="Arial"/>
          <w:b/>
        </w:rPr>
        <w:t xml:space="preserve"> </w:t>
      </w:r>
      <w:r w:rsidR="001F7341" w:rsidRPr="001F7341">
        <w:rPr>
          <w:rFonts w:ascii="Arial" w:hAnsi="Arial" w:cs="Arial"/>
        </w:rPr>
        <w:t>(si éligible)</w:t>
      </w:r>
      <w:r w:rsidR="001F7341">
        <w:rPr>
          <w:rFonts w:ascii="Arial" w:hAnsi="Arial" w:cs="Arial"/>
          <w:b/>
        </w:rPr>
        <w:t xml:space="preserve"> </w:t>
      </w:r>
    </w:p>
    <w:p w14:paraId="7A6D928A" w14:textId="1AE56510" w:rsidR="00BE6023" w:rsidRDefault="00BE6023" w:rsidP="00BE602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E6023">
        <w:rPr>
          <w:rFonts w:ascii="Arial" w:hAnsi="Arial" w:cs="Arial"/>
          <w:sz w:val="20"/>
          <w:szCs w:val="20"/>
        </w:rPr>
        <w:t>La présence de partenaires n’est pas obligatoire</w:t>
      </w:r>
      <w:r w:rsidR="00FB3386">
        <w:rPr>
          <w:rFonts w:ascii="Arial" w:hAnsi="Arial" w:cs="Arial"/>
          <w:sz w:val="20"/>
          <w:szCs w:val="20"/>
        </w:rPr>
        <w:t xml:space="preserve">, même si l’implication d’une entreprise est néanmoins obligatoire. </w:t>
      </w:r>
      <w:proofErr w:type="gramStart"/>
      <w:r w:rsidRPr="00BE6023">
        <w:rPr>
          <w:rFonts w:ascii="Arial" w:hAnsi="Arial" w:cs="Arial"/>
          <w:sz w:val="20"/>
          <w:szCs w:val="20"/>
        </w:rPr>
        <w:t>Le</w:t>
      </w:r>
      <w:proofErr w:type="gramEnd"/>
      <w:r w:rsidRPr="00BE6023">
        <w:rPr>
          <w:rFonts w:ascii="Arial" w:hAnsi="Arial" w:cs="Arial"/>
          <w:sz w:val="20"/>
          <w:szCs w:val="20"/>
        </w:rPr>
        <w:t xml:space="preserve"> projet peut être porté par un seul bénéficiaire. Toutefois, en cas de projet collaboratif, notamment avec des entreprises, organismes de recherche ou autres entités publiques ou privées, les informations suivantes doivent être précisées pour chaque partenaire :</w:t>
      </w:r>
    </w:p>
    <w:p w14:paraId="589BBFE7" w14:textId="77777777" w:rsidR="00BE6023" w:rsidRDefault="00BE6023" w:rsidP="00BE6023">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cs="Arial"/>
          <w:b/>
          <w:sz w:val="20"/>
          <w:szCs w:val="20"/>
        </w:rPr>
        <w:t xml:space="preserve">Entité : </w:t>
      </w:r>
    </w:p>
    <w:p w14:paraId="6A1DDFDA" w14:textId="77777777" w:rsidR="00BE6023" w:rsidRDefault="00BE6023" w:rsidP="00BE6023">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cs="Arial"/>
          <w:b/>
          <w:sz w:val="20"/>
          <w:szCs w:val="20"/>
        </w:rPr>
        <w:t xml:space="preserve">Statut : </w:t>
      </w:r>
    </w:p>
    <w:p w14:paraId="17218D5B" w14:textId="77777777" w:rsidR="00BE6023" w:rsidRDefault="00BE6023" w:rsidP="00BE6023">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cs="Arial"/>
          <w:b/>
          <w:sz w:val="20"/>
          <w:szCs w:val="20"/>
        </w:rPr>
        <w:t xml:space="preserve">Rôle dans le projet : </w:t>
      </w:r>
    </w:p>
    <w:p w14:paraId="7D38A9C1" w14:textId="77777777" w:rsidR="00BE6023" w:rsidRPr="00BE6023" w:rsidRDefault="00BE6023" w:rsidP="00BE6023">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hAnsi="Arial" w:cs="Arial"/>
          <w:b/>
          <w:sz w:val="20"/>
          <w:szCs w:val="20"/>
        </w:rPr>
        <w:t>Modalités de coopération :</w:t>
      </w:r>
    </w:p>
    <w:p w14:paraId="01D55F2E" w14:textId="06CD38D8" w:rsidR="00BE6023" w:rsidRDefault="00BE6023" w:rsidP="00BE6023">
      <w:pPr>
        <w:rPr>
          <w:rFonts w:ascii="Arial" w:hAnsi="Arial" w:cs="Arial"/>
          <w:b/>
        </w:rPr>
      </w:pPr>
    </w:p>
    <w:p w14:paraId="0A0A5844" w14:textId="7DB2A115" w:rsidR="00FB3386" w:rsidRDefault="00FB3386" w:rsidP="00BE6023">
      <w:pPr>
        <w:rPr>
          <w:rFonts w:ascii="Arial" w:hAnsi="Arial" w:cs="Arial"/>
          <w:b/>
        </w:rPr>
      </w:pPr>
    </w:p>
    <w:p w14:paraId="48DA9964" w14:textId="053B676D" w:rsidR="00FB3386" w:rsidRDefault="00FB3386" w:rsidP="00BE6023">
      <w:pPr>
        <w:rPr>
          <w:rFonts w:ascii="Arial" w:hAnsi="Arial" w:cs="Arial"/>
          <w:b/>
        </w:rPr>
      </w:pPr>
    </w:p>
    <w:p w14:paraId="52FB68C2" w14:textId="77777777" w:rsidR="00FB3386" w:rsidRDefault="00FB3386" w:rsidP="00BE6023">
      <w:pPr>
        <w:rPr>
          <w:rFonts w:ascii="Arial" w:hAnsi="Arial" w:cs="Arial"/>
          <w:b/>
        </w:rPr>
      </w:pPr>
    </w:p>
    <w:p w14:paraId="4E6EA02F" w14:textId="05041421" w:rsidR="00FB3386" w:rsidRDefault="00FB3386" w:rsidP="00BE6023">
      <w:pPr>
        <w:rPr>
          <w:rFonts w:ascii="Arial" w:hAnsi="Arial" w:cs="Arial"/>
          <w:b/>
        </w:rPr>
      </w:pPr>
    </w:p>
    <w:p w14:paraId="0884DC6E" w14:textId="77777777" w:rsidR="00FB3386" w:rsidRPr="00BE6023" w:rsidRDefault="00FB3386" w:rsidP="00BE6023">
      <w:pPr>
        <w:rPr>
          <w:rFonts w:ascii="Arial" w:hAnsi="Arial" w:cs="Arial"/>
          <w:b/>
        </w:rPr>
      </w:pPr>
    </w:p>
    <w:p w14:paraId="71B12A2B" w14:textId="77777777" w:rsidR="00AA05E8" w:rsidRPr="00687F42" w:rsidRDefault="001D1CBA" w:rsidP="00AA05E8">
      <w:pPr>
        <w:pStyle w:val="Paragraphedeliste"/>
        <w:numPr>
          <w:ilvl w:val="0"/>
          <w:numId w:val="1"/>
        </w:numPr>
        <w:rPr>
          <w:rFonts w:ascii="Arial" w:hAnsi="Arial" w:cs="Arial"/>
          <w:b/>
        </w:rPr>
      </w:pPr>
      <w:r w:rsidRPr="00687F42">
        <w:rPr>
          <w:rFonts w:ascii="Arial" w:hAnsi="Arial" w:cs="Arial"/>
          <w:b/>
        </w:rPr>
        <w:lastRenderedPageBreak/>
        <w:t>BUDGET</w:t>
      </w:r>
    </w:p>
    <w:p w14:paraId="34ABB83F" w14:textId="77777777" w:rsidR="00CE55CA" w:rsidRPr="00687F42" w:rsidRDefault="00CE55CA" w:rsidP="00972E8C">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Coût total du projet (</w:t>
      </w:r>
      <w:r w:rsidR="004E03FE" w:rsidRPr="00687F42">
        <w:rPr>
          <w:rFonts w:ascii="Arial" w:hAnsi="Arial" w:cs="Arial"/>
          <w:b/>
          <w:sz w:val="20"/>
          <w:szCs w:val="20"/>
        </w:rPr>
        <w:t xml:space="preserve">précisez </w:t>
      </w:r>
      <w:r w:rsidRPr="00687F42">
        <w:rPr>
          <w:rFonts w:ascii="Arial" w:hAnsi="Arial" w:cs="Arial"/>
          <w:b/>
          <w:sz w:val="20"/>
          <w:szCs w:val="20"/>
        </w:rPr>
        <w:t xml:space="preserve">HT </w:t>
      </w:r>
      <w:r w:rsidR="00A56DB0">
        <w:rPr>
          <w:rFonts w:ascii="Arial" w:hAnsi="Arial" w:cs="Arial"/>
          <w:b/>
          <w:sz w:val="20"/>
          <w:szCs w:val="20"/>
        </w:rPr>
        <w:t>ou</w:t>
      </w:r>
      <w:r w:rsidRPr="00687F42">
        <w:rPr>
          <w:rFonts w:ascii="Arial" w:hAnsi="Arial" w:cs="Arial"/>
          <w:b/>
          <w:sz w:val="20"/>
          <w:szCs w:val="20"/>
        </w:rPr>
        <w:t xml:space="preserve"> TTC) : </w:t>
      </w:r>
    </w:p>
    <w:p w14:paraId="3AC826C6" w14:textId="77777777" w:rsidR="001E4ABB" w:rsidRPr="00687F42" w:rsidRDefault="000332B3" w:rsidP="0075289A">
      <w:pPr>
        <w:jc w:val="both"/>
        <w:rPr>
          <w:rFonts w:ascii="Arial" w:hAnsi="Arial" w:cs="Arial"/>
          <w:b/>
          <w:sz w:val="20"/>
          <w:szCs w:val="20"/>
        </w:rPr>
      </w:pPr>
      <w:r w:rsidRPr="00687F42">
        <w:rPr>
          <w:rFonts w:ascii="Arial" w:hAnsi="Arial" w:cs="Arial"/>
          <w:b/>
          <w:sz w:val="20"/>
          <w:szCs w:val="20"/>
        </w:rPr>
        <w:t xml:space="preserve">Budget prévisionnel </w:t>
      </w:r>
      <w:r w:rsidR="001E4ABB" w:rsidRPr="00687F42">
        <w:rPr>
          <w:rFonts w:ascii="Arial" w:hAnsi="Arial" w:cs="Arial"/>
          <w:b/>
          <w:sz w:val="20"/>
          <w:szCs w:val="20"/>
        </w:rPr>
        <w:t>des dépenses et recettes pour le fonctionnement</w:t>
      </w:r>
      <w:r w:rsidR="00B3539B">
        <w:rPr>
          <w:rFonts w:ascii="Arial" w:hAnsi="Arial" w:cs="Arial"/>
          <w:b/>
          <w:sz w:val="20"/>
          <w:szCs w:val="20"/>
        </w:rPr>
        <w:t xml:space="preserve"> </w:t>
      </w:r>
      <w:r w:rsidR="00B3539B" w:rsidRPr="00B3539B">
        <w:rPr>
          <w:rFonts w:ascii="Arial" w:hAnsi="Arial" w:cs="Arial"/>
          <w:sz w:val="20"/>
          <w:szCs w:val="20"/>
        </w:rPr>
        <w:t>(selon les dépenses définies comme éligibles dans le régime d’</w:t>
      </w:r>
      <w:r w:rsidR="00B3539B">
        <w:rPr>
          <w:rFonts w:ascii="Arial" w:hAnsi="Arial" w:cs="Arial"/>
          <w:sz w:val="20"/>
          <w:szCs w:val="20"/>
        </w:rPr>
        <w:t>aide RDI)</w:t>
      </w:r>
      <w:r w:rsidR="001E4ABB" w:rsidRPr="00687F42">
        <w:rPr>
          <w:rFonts w:ascii="Arial" w:hAnsi="Arial" w:cs="Arial"/>
          <w:b/>
          <w:sz w:val="20"/>
          <w:szCs w:val="20"/>
        </w:rPr>
        <w:t xml:space="preserve"> : </w:t>
      </w:r>
    </w:p>
    <w:tbl>
      <w:tblPr>
        <w:tblW w:w="7640" w:type="dxa"/>
        <w:tblInd w:w="-10" w:type="dxa"/>
        <w:tblCellMar>
          <w:left w:w="70" w:type="dxa"/>
          <w:right w:w="70" w:type="dxa"/>
        </w:tblCellMar>
        <w:tblLook w:val="04A0" w:firstRow="1" w:lastRow="0" w:firstColumn="1" w:lastColumn="0" w:noHBand="0" w:noVBand="1"/>
      </w:tblPr>
      <w:tblGrid>
        <w:gridCol w:w="2920"/>
        <w:gridCol w:w="1700"/>
        <w:gridCol w:w="1720"/>
        <w:gridCol w:w="1300"/>
      </w:tblGrid>
      <w:tr w:rsidR="000332B3" w:rsidRPr="00687F42" w14:paraId="5C22D025" w14:textId="77777777" w:rsidTr="008C3F91">
        <w:trPr>
          <w:trHeight w:val="300"/>
        </w:trPr>
        <w:tc>
          <w:tcPr>
            <w:tcW w:w="292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B844443" w14:textId="77777777" w:rsidR="000332B3" w:rsidRPr="00687F42" w:rsidRDefault="008C3F91"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Dépenses</w:t>
            </w:r>
          </w:p>
        </w:tc>
        <w:tc>
          <w:tcPr>
            <w:tcW w:w="1700" w:type="dxa"/>
            <w:tcBorders>
              <w:top w:val="single" w:sz="8" w:space="0" w:color="auto"/>
              <w:left w:val="nil"/>
              <w:bottom w:val="single" w:sz="8" w:space="0" w:color="auto"/>
              <w:right w:val="nil"/>
            </w:tcBorders>
            <w:shd w:val="clear" w:color="auto" w:fill="auto"/>
            <w:vAlign w:val="center"/>
          </w:tcPr>
          <w:p w14:paraId="0C3B7903" w14:textId="77777777" w:rsidR="000332B3" w:rsidRPr="00687F42" w:rsidRDefault="008C3F91"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 xml:space="preserve">Montant </w:t>
            </w:r>
          </w:p>
        </w:tc>
        <w:tc>
          <w:tcPr>
            <w:tcW w:w="172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09E242E" w14:textId="77777777" w:rsidR="000332B3" w:rsidRPr="00687F42" w:rsidRDefault="008C3F91"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 xml:space="preserve">Recettes </w:t>
            </w:r>
          </w:p>
        </w:tc>
        <w:tc>
          <w:tcPr>
            <w:tcW w:w="1300" w:type="dxa"/>
            <w:tcBorders>
              <w:top w:val="single" w:sz="8" w:space="0" w:color="auto"/>
              <w:left w:val="nil"/>
              <w:bottom w:val="single" w:sz="8" w:space="0" w:color="auto"/>
              <w:right w:val="single" w:sz="8" w:space="0" w:color="auto"/>
            </w:tcBorders>
            <w:shd w:val="clear" w:color="auto" w:fill="auto"/>
            <w:noWrap/>
            <w:vAlign w:val="bottom"/>
          </w:tcPr>
          <w:p w14:paraId="2DDEEC7A" w14:textId="77777777" w:rsidR="000332B3" w:rsidRPr="00687F42" w:rsidRDefault="008C3F91"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Dépenses</w:t>
            </w:r>
          </w:p>
        </w:tc>
      </w:tr>
      <w:tr w:rsidR="000332B3" w:rsidRPr="00687F42" w14:paraId="4AF7BD67" w14:textId="77777777" w:rsidTr="000332B3">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3E9814C0" w14:textId="77777777" w:rsidR="000332B3" w:rsidRPr="00687F42" w:rsidRDefault="000332B3" w:rsidP="000332B3">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Achats</w:t>
            </w:r>
          </w:p>
        </w:tc>
        <w:tc>
          <w:tcPr>
            <w:tcW w:w="1700" w:type="dxa"/>
            <w:tcBorders>
              <w:top w:val="nil"/>
              <w:left w:val="nil"/>
              <w:bottom w:val="single" w:sz="4" w:space="0" w:color="auto"/>
              <w:right w:val="nil"/>
            </w:tcBorders>
            <w:shd w:val="clear" w:color="auto" w:fill="auto"/>
            <w:vAlign w:val="center"/>
            <w:hideMark/>
          </w:tcPr>
          <w:p w14:paraId="6B60E682" w14:textId="77777777" w:rsidR="000332B3" w:rsidRPr="00687F42" w:rsidRDefault="000332B3" w:rsidP="000332B3">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hideMark/>
          </w:tcPr>
          <w:p w14:paraId="7F78047B" w14:textId="77777777" w:rsidR="000332B3" w:rsidRPr="00687F42" w:rsidRDefault="000332B3" w:rsidP="000332B3">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c>
          <w:tcPr>
            <w:tcW w:w="1300" w:type="dxa"/>
            <w:tcBorders>
              <w:top w:val="nil"/>
              <w:left w:val="nil"/>
              <w:bottom w:val="single" w:sz="4" w:space="0" w:color="auto"/>
              <w:right w:val="single" w:sz="8" w:space="0" w:color="auto"/>
            </w:tcBorders>
            <w:shd w:val="clear" w:color="auto" w:fill="auto"/>
            <w:vAlign w:val="bottom"/>
            <w:hideMark/>
          </w:tcPr>
          <w:p w14:paraId="3A50DB3E" w14:textId="77777777" w:rsidR="000332B3" w:rsidRPr="00687F42" w:rsidRDefault="000332B3" w:rsidP="000332B3">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1828134F" w14:textId="77777777" w:rsidTr="000332B3">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1D29F721"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Services externes</w:t>
            </w:r>
          </w:p>
        </w:tc>
        <w:tc>
          <w:tcPr>
            <w:tcW w:w="1700" w:type="dxa"/>
            <w:tcBorders>
              <w:top w:val="nil"/>
              <w:left w:val="nil"/>
              <w:bottom w:val="single" w:sz="4" w:space="0" w:color="auto"/>
              <w:right w:val="nil"/>
            </w:tcBorders>
            <w:shd w:val="clear" w:color="auto" w:fill="auto"/>
            <w:vAlign w:val="center"/>
            <w:hideMark/>
          </w:tcPr>
          <w:p w14:paraId="6DFA773D"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hideMark/>
          </w:tcPr>
          <w:p w14:paraId="3CBD5F96"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Fonds propres</w:t>
            </w:r>
          </w:p>
        </w:tc>
        <w:tc>
          <w:tcPr>
            <w:tcW w:w="1300" w:type="dxa"/>
            <w:tcBorders>
              <w:top w:val="nil"/>
              <w:left w:val="nil"/>
              <w:bottom w:val="single" w:sz="4" w:space="0" w:color="auto"/>
              <w:right w:val="single" w:sz="8" w:space="0" w:color="auto"/>
            </w:tcBorders>
            <w:shd w:val="clear" w:color="auto" w:fill="auto"/>
            <w:vAlign w:val="bottom"/>
            <w:hideMark/>
          </w:tcPr>
          <w:p w14:paraId="4808E438"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30BF3A44" w14:textId="77777777" w:rsidTr="00687852">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547984CE"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Autres services externes</w:t>
            </w:r>
          </w:p>
        </w:tc>
        <w:tc>
          <w:tcPr>
            <w:tcW w:w="1700" w:type="dxa"/>
            <w:tcBorders>
              <w:top w:val="nil"/>
              <w:left w:val="nil"/>
              <w:bottom w:val="single" w:sz="4" w:space="0" w:color="auto"/>
              <w:right w:val="nil"/>
            </w:tcBorders>
            <w:shd w:val="clear" w:color="auto" w:fill="auto"/>
            <w:vAlign w:val="center"/>
            <w:hideMark/>
          </w:tcPr>
          <w:p w14:paraId="54E8BB23"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tcPr>
          <w:p w14:paraId="7F60018E"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Emprunt</w:t>
            </w:r>
          </w:p>
        </w:tc>
        <w:tc>
          <w:tcPr>
            <w:tcW w:w="1300" w:type="dxa"/>
            <w:tcBorders>
              <w:top w:val="nil"/>
              <w:left w:val="nil"/>
              <w:bottom w:val="single" w:sz="4" w:space="0" w:color="auto"/>
              <w:right w:val="single" w:sz="8" w:space="0" w:color="auto"/>
            </w:tcBorders>
            <w:shd w:val="clear" w:color="auto" w:fill="auto"/>
            <w:vAlign w:val="bottom"/>
            <w:hideMark/>
          </w:tcPr>
          <w:p w14:paraId="2128AE9B"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100C1A06" w14:textId="77777777" w:rsidTr="00687852">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332B00E5"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Impôts et taxes sur salaires</w:t>
            </w:r>
          </w:p>
        </w:tc>
        <w:tc>
          <w:tcPr>
            <w:tcW w:w="1700" w:type="dxa"/>
            <w:tcBorders>
              <w:top w:val="nil"/>
              <w:left w:val="nil"/>
              <w:bottom w:val="single" w:sz="4" w:space="0" w:color="auto"/>
              <w:right w:val="nil"/>
            </w:tcBorders>
            <w:shd w:val="clear" w:color="auto" w:fill="auto"/>
            <w:vAlign w:val="center"/>
            <w:hideMark/>
          </w:tcPr>
          <w:p w14:paraId="13CE21E4"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nil"/>
              <w:right w:val="nil"/>
            </w:tcBorders>
            <w:shd w:val="clear" w:color="auto" w:fill="auto"/>
            <w:noWrap/>
            <w:vAlign w:val="bottom"/>
          </w:tcPr>
          <w:p w14:paraId="65F6F35B"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Subventions</w:t>
            </w:r>
          </w:p>
        </w:tc>
        <w:tc>
          <w:tcPr>
            <w:tcW w:w="1300" w:type="dxa"/>
            <w:tcBorders>
              <w:top w:val="nil"/>
              <w:left w:val="single" w:sz="4" w:space="0" w:color="auto"/>
              <w:bottom w:val="single" w:sz="4" w:space="0" w:color="auto"/>
              <w:right w:val="single" w:sz="8" w:space="0" w:color="auto"/>
            </w:tcBorders>
            <w:shd w:val="clear" w:color="auto" w:fill="auto"/>
            <w:vAlign w:val="bottom"/>
            <w:hideMark/>
          </w:tcPr>
          <w:p w14:paraId="4DE2C77E"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2885111F" w14:textId="77777777" w:rsidTr="00687852">
        <w:trPr>
          <w:trHeight w:val="226"/>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3B4F0536"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Frais du personnel</w:t>
            </w:r>
          </w:p>
        </w:tc>
        <w:tc>
          <w:tcPr>
            <w:tcW w:w="1700" w:type="dxa"/>
            <w:tcBorders>
              <w:top w:val="nil"/>
              <w:left w:val="nil"/>
              <w:bottom w:val="single" w:sz="4" w:space="0" w:color="auto"/>
              <w:right w:val="nil"/>
            </w:tcBorders>
            <w:shd w:val="clear" w:color="auto" w:fill="auto"/>
            <w:vAlign w:val="center"/>
            <w:hideMark/>
          </w:tcPr>
          <w:p w14:paraId="6187C8D3"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single" w:sz="4" w:space="0" w:color="auto"/>
              <w:left w:val="single" w:sz="8" w:space="0" w:color="auto"/>
              <w:bottom w:val="single" w:sz="4" w:space="0" w:color="auto"/>
              <w:right w:val="single" w:sz="4" w:space="0" w:color="auto"/>
            </w:tcBorders>
            <w:shd w:val="clear" w:color="auto" w:fill="auto"/>
            <w:vAlign w:val="bottom"/>
          </w:tcPr>
          <w:p w14:paraId="3130292F"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sz w:val="20"/>
                <w:szCs w:val="20"/>
                <w:lang w:eastAsia="fr-FR"/>
              </w:rPr>
              <w:t>Autres recettes à préciser</w:t>
            </w:r>
          </w:p>
        </w:tc>
        <w:tc>
          <w:tcPr>
            <w:tcW w:w="1300" w:type="dxa"/>
            <w:tcBorders>
              <w:top w:val="nil"/>
              <w:left w:val="nil"/>
              <w:bottom w:val="single" w:sz="4" w:space="0" w:color="auto"/>
              <w:right w:val="single" w:sz="8" w:space="0" w:color="auto"/>
            </w:tcBorders>
            <w:shd w:val="clear" w:color="auto" w:fill="auto"/>
            <w:vAlign w:val="bottom"/>
            <w:hideMark/>
          </w:tcPr>
          <w:p w14:paraId="1FA8C472"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2D0414D3" w14:textId="77777777" w:rsidTr="00687852">
        <w:trPr>
          <w:trHeight w:val="300"/>
        </w:trPr>
        <w:tc>
          <w:tcPr>
            <w:tcW w:w="2920" w:type="dxa"/>
            <w:tcBorders>
              <w:top w:val="nil"/>
              <w:left w:val="single" w:sz="8" w:space="0" w:color="auto"/>
              <w:bottom w:val="nil"/>
              <w:right w:val="single" w:sz="4" w:space="0" w:color="auto"/>
            </w:tcBorders>
            <w:shd w:val="clear" w:color="auto" w:fill="auto"/>
            <w:noWrap/>
            <w:vAlign w:val="center"/>
            <w:hideMark/>
          </w:tcPr>
          <w:p w14:paraId="13EEA596"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Autres charges de Gestion</w:t>
            </w:r>
          </w:p>
        </w:tc>
        <w:tc>
          <w:tcPr>
            <w:tcW w:w="1700" w:type="dxa"/>
            <w:tcBorders>
              <w:top w:val="nil"/>
              <w:left w:val="nil"/>
              <w:bottom w:val="single" w:sz="4" w:space="0" w:color="auto"/>
              <w:right w:val="nil"/>
            </w:tcBorders>
            <w:shd w:val="clear" w:color="auto" w:fill="auto"/>
            <w:vAlign w:val="center"/>
            <w:hideMark/>
          </w:tcPr>
          <w:p w14:paraId="45531E5E"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tcPr>
          <w:p w14:paraId="20C0E2CD" w14:textId="77777777" w:rsidR="00687852" w:rsidRPr="00687F42" w:rsidRDefault="00687852" w:rsidP="00687852">
            <w:pPr>
              <w:spacing w:after="0" w:line="240" w:lineRule="auto"/>
              <w:rPr>
                <w:rFonts w:ascii="Arial" w:eastAsia="Times New Roman" w:hAnsi="Arial" w:cs="Arial"/>
                <w:color w:val="000000"/>
                <w:lang w:eastAsia="fr-FR"/>
              </w:rPr>
            </w:pPr>
          </w:p>
        </w:tc>
        <w:tc>
          <w:tcPr>
            <w:tcW w:w="1300" w:type="dxa"/>
            <w:tcBorders>
              <w:top w:val="nil"/>
              <w:left w:val="nil"/>
              <w:bottom w:val="single" w:sz="4" w:space="0" w:color="auto"/>
              <w:right w:val="single" w:sz="8" w:space="0" w:color="auto"/>
            </w:tcBorders>
            <w:shd w:val="clear" w:color="auto" w:fill="auto"/>
            <w:vAlign w:val="bottom"/>
            <w:hideMark/>
          </w:tcPr>
          <w:p w14:paraId="22C9A678"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32C35003" w14:textId="77777777" w:rsidTr="000332B3">
        <w:trPr>
          <w:trHeight w:val="300"/>
        </w:trPr>
        <w:tc>
          <w:tcPr>
            <w:tcW w:w="29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09FA438" w14:textId="77777777" w:rsidR="00687852" w:rsidRPr="00687F42" w:rsidRDefault="00687852" w:rsidP="00687852">
            <w:pPr>
              <w:spacing w:after="0" w:line="240" w:lineRule="auto"/>
              <w:rPr>
                <w:rFonts w:ascii="Arial" w:eastAsia="Times New Roman" w:hAnsi="Arial" w:cs="Arial"/>
                <w:b/>
                <w:bCs/>
                <w:color w:val="000000"/>
                <w:sz w:val="20"/>
                <w:szCs w:val="20"/>
                <w:lang w:eastAsia="fr-FR"/>
              </w:rPr>
            </w:pPr>
            <w:r w:rsidRPr="00687F42">
              <w:rPr>
                <w:rFonts w:ascii="Arial" w:eastAsia="Times New Roman" w:hAnsi="Arial" w:cs="Arial"/>
                <w:b/>
                <w:bCs/>
                <w:color w:val="000000"/>
                <w:sz w:val="20"/>
                <w:szCs w:val="20"/>
                <w:lang w:eastAsia="fr-FR"/>
              </w:rPr>
              <w:t>TOTAL</w:t>
            </w:r>
          </w:p>
        </w:tc>
        <w:tc>
          <w:tcPr>
            <w:tcW w:w="1700" w:type="dxa"/>
            <w:tcBorders>
              <w:top w:val="single" w:sz="8" w:space="0" w:color="auto"/>
              <w:left w:val="nil"/>
              <w:bottom w:val="single" w:sz="8" w:space="0" w:color="auto"/>
              <w:right w:val="nil"/>
            </w:tcBorders>
            <w:shd w:val="clear" w:color="auto" w:fill="auto"/>
            <w:noWrap/>
            <w:vAlign w:val="bottom"/>
            <w:hideMark/>
          </w:tcPr>
          <w:p w14:paraId="576BA959" w14:textId="77777777" w:rsidR="00687852" w:rsidRPr="00687F42" w:rsidRDefault="00687852" w:rsidP="00687852">
            <w:pPr>
              <w:spacing w:after="0" w:line="240" w:lineRule="auto"/>
              <w:rPr>
                <w:rFonts w:ascii="Arial" w:eastAsia="Times New Roman" w:hAnsi="Arial" w:cs="Arial"/>
                <w:b/>
                <w:bCs/>
                <w:color w:val="000000"/>
                <w:lang w:eastAsia="fr-FR"/>
              </w:rPr>
            </w:pPr>
            <w:r w:rsidRPr="00687F42">
              <w:rPr>
                <w:rFonts w:ascii="Arial" w:eastAsia="Times New Roman" w:hAnsi="Arial" w:cs="Arial"/>
                <w:b/>
                <w:bCs/>
                <w:color w:val="000000"/>
                <w:lang w:eastAsia="fr-FR"/>
              </w:rPr>
              <w:t> </w:t>
            </w:r>
          </w:p>
        </w:tc>
        <w:tc>
          <w:tcPr>
            <w:tcW w:w="1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84C8D3A" w14:textId="77777777" w:rsidR="00687852" w:rsidRPr="00687F42" w:rsidRDefault="00687852" w:rsidP="00687852">
            <w:pPr>
              <w:spacing w:after="0" w:line="240" w:lineRule="auto"/>
              <w:rPr>
                <w:rFonts w:ascii="Arial" w:eastAsia="Times New Roman" w:hAnsi="Arial" w:cs="Arial"/>
                <w:b/>
                <w:bCs/>
                <w:color w:val="000000"/>
                <w:lang w:eastAsia="fr-FR"/>
              </w:rPr>
            </w:pPr>
            <w:r w:rsidRPr="00687F42">
              <w:rPr>
                <w:rFonts w:ascii="Arial" w:eastAsia="Times New Roman" w:hAnsi="Arial" w:cs="Arial"/>
                <w:b/>
                <w:bCs/>
                <w:color w:val="000000"/>
                <w:lang w:eastAsia="fr-FR"/>
              </w:rPr>
              <w:t> </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0BD2D85E"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bl>
    <w:p w14:paraId="09E14FF8" w14:textId="77777777" w:rsidR="00E210BF" w:rsidRDefault="00E210BF" w:rsidP="00074ED0">
      <w:pPr>
        <w:jc w:val="both"/>
        <w:rPr>
          <w:rFonts w:ascii="Arial" w:hAnsi="Arial" w:cs="Arial"/>
          <w:b/>
          <w:color w:val="00B050"/>
          <w:sz w:val="20"/>
          <w:szCs w:val="20"/>
        </w:rPr>
      </w:pPr>
    </w:p>
    <w:p w14:paraId="23C59E82" w14:textId="77777777" w:rsidR="00E210BF" w:rsidRDefault="00E210BF" w:rsidP="00074ED0">
      <w:pPr>
        <w:jc w:val="both"/>
        <w:rPr>
          <w:rFonts w:ascii="Arial" w:hAnsi="Arial" w:cs="Arial"/>
          <w:b/>
          <w:color w:val="00B050"/>
          <w:sz w:val="20"/>
          <w:szCs w:val="20"/>
        </w:rPr>
      </w:pPr>
    </w:p>
    <w:p w14:paraId="6F5EAAA7" w14:textId="77777777" w:rsidR="001E4ABB" w:rsidRPr="00687F42" w:rsidRDefault="000332B3" w:rsidP="00074ED0">
      <w:pPr>
        <w:jc w:val="both"/>
        <w:rPr>
          <w:rFonts w:ascii="Arial" w:hAnsi="Arial" w:cs="Arial"/>
          <w:b/>
          <w:sz w:val="20"/>
          <w:szCs w:val="20"/>
        </w:rPr>
      </w:pPr>
      <w:r w:rsidRPr="00687F42">
        <w:rPr>
          <w:rFonts w:ascii="Arial" w:hAnsi="Arial" w:cs="Arial"/>
          <w:b/>
          <w:sz w:val="20"/>
          <w:szCs w:val="20"/>
        </w:rPr>
        <w:t xml:space="preserve">Budget prévisionnel des dépenses et recettes pour </w:t>
      </w:r>
      <w:r w:rsidR="001E4ABB" w:rsidRPr="00687F42">
        <w:rPr>
          <w:rFonts w:ascii="Arial" w:hAnsi="Arial" w:cs="Arial"/>
          <w:b/>
          <w:sz w:val="20"/>
          <w:szCs w:val="20"/>
        </w:rPr>
        <w:t>l’investissement :</w:t>
      </w:r>
      <w:r w:rsidR="00F350E1" w:rsidRPr="00F350E1">
        <w:rPr>
          <w:rFonts w:ascii="Arial" w:hAnsi="Arial" w:cs="Arial"/>
          <w:sz w:val="20"/>
          <w:szCs w:val="20"/>
        </w:rPr>
        <w:t xml:space="preserve"> </w:t>
      </w:r>
      <w:r w:rsidR="00F350E1" w:rsidRPr="00B3539B">
        <w:rPr>
          <w:rFonts w:ascii="Arial" w:hAnsi="Arial" w:cs="Arial"/>
          <w:sz w:val="20"/>
          <w:szCs w:val="20"/>
        </w:rPr>
        <w:t>(selon les dépenses définies comme éligibles dans le régime d’aide RDI)</w:t>
      </w:r>
      <w:r w:rsidR="00F350E1">
        <w:rPr>
          <w:rFonts w:ascii="Arial" w:hAnsi="Arial" w:cs="Arial"/>
          <w:sz w:val="20"/>
          <w:szCs w:val="20"/>
        </w:rPr>
        <w:t> :</w:t>
      </w:r>
    </w:p>
    <w:tbl>
      <w:tblPr>
        <w:tblW w:w="7640" w:type="dxa"/>
        <w:tblInd w:w="-10" w:type="dxa"/>
        <w:tblCellMar>
          <w:left w:w="70" w:type="dxa"/>
          <w:right w:w="70" w:type="dxa"/>
        </w:tblCellMar>
        <w:tblLook w:val="04A0" w:firstRow="1" w:lastRow="0" w:firstColumn="1" w:lastColumn="0" w:noHBand="0" w:noVBand="1"/>
      </w:tblPr>
      <w:tblGrid>
        <w:gridCol w:w="2920"/>
        <w:gridCol w:w="1700"/>
        <w:gridCol w:w="1720"/>
        <w:gridCol w:w="1300"/>
      </w:tblGrid>
      <w:tr w:rsidR="000332B3" w:rsidRPr="00687F42" w14:paraId="13CEB370" w14:textId="77777777" w:rsidTr="000332B3">
        <w:trPr>
          <w:trHeight w:val="300"/>
        </w:trPr>
        <w:tc>
          <w:tcPr>
            <w:tcW w:w="29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C5C92C" w14:textId="77777777" w:rsidR="000332B3" w:rsidRPr="00687F42" w:rsidRDefault="000332B3"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Dépenses</w:t>
            </w:r>
          </w:p>
        </w:tc>
        <w:tc>
          <w:tcPr>
            <w:tcW w:w="1700" w:type="dxa"/>
            <w:tcBorders>
              <w:top w:val="single" w:sz="8" w:space="0" w:color="auto"/>
              <w:left w:val="nil"/>
              <w:bottom w:val="single" w:sz="8" w:space="0" w:color="auto"/>
              <w:right w:val="nil"/>
            </w:tcBorders>
            <w:shd w:val="clear" w:color="auto" w:fill="auto"/>
            <w:vAlign w:val="center"/>
            <w:hideMark/>
          </w:tcPr>
          <w:p w14:paraId="47C3643E" w14:textId="77777777" w:rsidR="000332B3" w:rsidRPr="00687F42" w:rsidRDefault="000332B3"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Montant total</w:t>
            </w:r>
          </w:p>
        </w:tc>
        <w:tc>
          <w:tcPr>
            <w:tcW w:w="1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E96E66" w14:textId="77777777" w:rsidR="000332B3" w:rsidRPr="00687F42" w:rsidRDefault="000332B3"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Recettes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6F3D0AA8" w14:textId="77777777" w:rsidR="000332B3" w:rsidRPr="00687F42" w:rsidRDefault="000332B3" w:rsidP="0075289A">
            <w:pPr>
              <w:spacing w:after="0" w:line="240" w:lineRule="auto"/>
              <w:jc w:val="center"/>
              <w:rPr>
                <w:rFonts w:ascii="Arial" w:eastAsia="Times New Roman" w:hAnsi="Arial" w:cs="Arial"/>
                <w:b/>
                <w:bCs/>
                <w:color w:val="000000"/>
                <w:lang w:eastAsia="fr-FR"/>
              </w:rPr>
            </w:pPr>
            <w:r w:rsidRPr="00687F42">
              <w:rPr>
                <w:rFonts w:ascii="Arial" w:eastAsia="Times New Roman" w:hAnsi="Arial" w:cs="Arial"/>
                <w:b/>
                <w:bCs/>
                <w:color w:val="000000"/>
                <w:lang w:eastAsia="fr-FR"/>
              </w:rPr>
              <w:t>Montant</w:t>
            </w:r>
          </w:p>
        </w:tc>
      </w:tr>
      <w:tr w:rsidR="000332B3" w:rsidRPr="00687F42" w14:paraId="1B23BD0C" w14:textId="77777777" w:rsidTr="000332B3">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7BC69272" w14:textId="77777777" w:rsidR="000332B3" w:rsidRPr="00687F42" w:rsidRDefault="000332B3" w:rsidP="000332B3">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Achats</w:t>
            </w:r>
          </w:p>
        </w:tc>
        <w:tc>
          <w:tcPr>
            <w:tcW w:w="1700" w:type="dxa"/>
            <w:tcBorders>
              <w:top w:val="nil"/>
              <w:left w:val="nil"/>
              <w:bottom w:val="single" w:sz="4" w:space="0" w:color="auto"/>
              <w:right w:val="nil"/>
            </w:tcBorders>
            <w:shd w:val="clear" w:color="auto" w:fill="auto"/>
            <w:vAlign w:val="center"/>
            <w:hideMark/>
          </w:tcPr>
          <w:p w14:paraId="0BED198D" w14:textId="77777777" w:rsidR="000332B3" w:rsidRPr="00687F42" w:rsidRDefault="000332B3" w:rsidP="000332B3">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hideMark/>
          </w:tcPr>
          <w:p w14:paraId="21F9ECB3" w14:textId="77777777" w:rsidR="000332B3" w:rsidRPr="00687F42" w:rsidRDefault="000332B3" w:rsidP="000332B3">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c>
          <w:tcPr>
            <w:tcW w:w="1300" w:type="dxa"/>
            <w:tcBorders>
              <w:top w:val="nil"/>
              <w:left w:val="nil"/>
              <w:bottom w:val="single" w:sz="4" w:space="0" w:color="auto"/>
              <w:right w:val="single" w:sz="8" w:space="0" w:color="auto"/>
            </w:tcBorders>
            <w:shd w:val="clear" w:color="auto" w:fill="auto"/>
            <w:vAlign w:val="bottom"/>
            <w:hideMark/>
          </w:tcPr>
          <w:p w14:paraId="0BFA4488" w14:textId="77777777" w:rsidR="000332B3" w:rsidRPr="00687F42" w:rsidRDefault="000332B3" w:rsidP="000332B3">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01819B18" w14:textId="77777777" w:rsidTr="00687852">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45182C35"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Services externes</w:t>
            </w:r>
          </w:p>
        </w:tc>
        <w:tc>
          <w:tcPr>
            <w:tcW w:w="1700" w:type="dxa"/>
            <w:tcBorders>
              <w:top w:val="nil"/>
              <w:left w:val="nil"/>
              <w:bottom w:val="single" w:sz="4" w:space="0" w:color="auto"/>
              <w:right w:val="nil"/>
            </w:tcBorders>
            <w:shd w:val="clear" w:color="auto" w:fill="auto"/>
            <w:vAlign w:val="center"/>
            <w:hideMark/>
          </w:tcPr>
          <w:p w14:paraId="4B64C598"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tcPr>
          <w:p w14:paraId="73FD37F9"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Fonds propres</w:t>
            </w:r>
          </w:p>
        </w:tc>
        <w:tc>
          <w:tcPr>
            <w:tcW w:w="1300" w:type="dxa"/>
            <w:tcBorders>
              <w:top w:val="nil"/>
              <w:left w:val="nil"/>
              <w:bottom w:val="single" w:sz="4" w:space="0" w:color="auto"/>
              <w:right w:val="single" w:sz="8" w:space="0" w:color="auto"/>
            </w:tcBorders>
            <w:shd w:val="clear" w:color="auto" w:fill="auto"/>
            <w:vAlign w:val="bottom"/>
            <w:hideMark/>
          </w:tcPr>
          <w:p w14:paraId="545950E7"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48F9D2BD" w14:textId="77777777" w:rsidTr="00687852">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64278DC8"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Autres services externes</w:t>
            </w:r>
          </w:p>
        </w:tc>
        <w:tc>
          <w:tcPr>
            <w:tcW w:w="1700" w:type="dxa"/>
            <w:tcBorders>
              <w:top w:val="nil"/>
              <w:left w:val="nil"/>
              <w:bottom w:val="single" w:sz="4" w:space="0" w:color="auto"/>
              <w:right w:val="nil"/>
            </w:tcBorders>
            <w:shd w:val="clear" w:color="auto" w:fill="auto"/>
            <w:vAlign w:val="center"/>
            <w:hideMark/>
          </w:tcPr>
          <w:p w14:paraId="5C7715FC"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tcPr>
          <w:p w14:paraId="5F93522A"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Emprunt</w:t>
            </w:r>
          </w:p>
        </w:tc>
        <w:tc>
          <w:tcPr>
            <w:tcW w:w="1300" w:type="dxa"/>
            <w:tcBorders>
              <w:top w:val="nil"/>
              <w:left w:val="nil"/>
              <w:bottom w:val="single" w:sz="4" w:space="0" w:color="auto"/>
              <w:right w:val="single" w:sz="8" w:space="0" w:color="auto"/>
            </w:tcBorders>
            <w:shd w:val="clear" w:color="auto" w:fill="auto"/>
            <w:vAlign w:val="bottom"/>
            <w:hideMark/>
          </w:tcPr>
          <w:p w14:paraId="31C40B7F"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15EF37BB" w14:textId="77777777" w:rsidTr="00687852">
        <w:trPr>
          <w:trHeight w:val="2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33168111"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Impôts et taxes sur salaires</w:t>
            </w:r>
          </w:p>
        </w:tc>
        <w:tc>
          <w:tcPr>
            <w:tcW w:w="1700" w:type="dxa"/>
            <w:tcBorders>
              <w:top w:val="nil"/>
              <w:left w:val="nil"/>
              <w:bottom w:val="single" w:sz="4" w:space="0" w:color="auto"/>
              <w:right w:val="nil"/>
            </w:tcBorders>
            <w:shd w:val="clear" w:color="auto" w:fill="auto"/>
            <w:vAlign w:val="center"/>
            <w:hideMark/>
          </w:tcPr>
          <w:p w14:paraId="01622BF1"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nil"/>
              <w:right w:val="nil"/>
            </w:tcBorders>
            <w:shd w:val="clear" w:color="auto" w:fill="auto"/>
            <w:noWrap/>
            <w:vAlign w:val="bottom"/>
          </w:tcPr>
          <w:p w14:paraId="2E3C69F5"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Subventions</w:t>
            </w:r>
          </w:p>
        </w:tc>
        <w:tc>
          <w:tcPr>
            <w:tcW w:w="1300" w:type="dxa"/>
            <w:tcBorders>
              <w:top w:val="nil"/>
              <w:left w:val="single" w:sz="4" w:space="0" w:color="auto"/>
              <w:bottom w:val="single" w:sz="4" w:space="0" w:color="auto"/>
              <w:right w:val="single" w:sz="8" w:space="0" w:color="auto"/>
            </w:tcBorders>
            <w:shd w:val="clear" w:color="auto" w:fill="auto"/>
            <w:vAlign w:val="bottom"/>
            <w:hideMark/>
          </w:tcPr>
          <w:p w14:paraId="5EB9B8B1"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140282AA" w14:textId="77777777" w:rsidTr="00687852">
        <w:trPr>
          <w:trHeight w:val="190"/>
        </w:trPr>
        <w:tc>
          <w:tcPr>
            <w:tcW w:w="2920" w:type="dxa"/>
            <w:tcBorders>
              <w:top w:val="nil"/>
              <w:left w:val="single" w:sz="8" w:space="0" w:color="auto"/>
              <w:bottom w:val="single" w:sz="4" w:space="0" w:color="auto"/>
              <w:right w:val="single" w:sz="4" w:space="0" w:color="auto"/>
            </w:tcBorders>
            <w:shd w:val="clear" w:color="auto" w:fill="auto"/>
            <w:noWrap/>
            <w:vAlign w:val="center"/>
            <w:hideMark/>
          </w:tcPr>
          <w:p w14:paraId="1539BF6D"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Frais du personnel</w:t>
            </w:r>
          </w:p>
        </w:tc>
        <w:tc>
          <w:tcPr>
            <w:tcW w:w="1700" w:type="dxa"/>
            <w:tcBorders>
              <w:top w:val="nil"/>
              <w:left w:val="nil"/>
              <w:bottom w:val="single" w:sz="4" w:space="0" w:color="auto"/>
              <w:right w:val="nil"/>
            </w:tcBorders>
            <w:shd w:val="clear" w:color="auto" w:fill="auto"/>
            <w:vAlign w:val="center"/>
            <w:hideMark/>
          </w:tcPr>
          <w:p w14:paraId="63717ECE"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single" w:sz="4" w:space="0" w:color="auto"/>
              <w:left w:val="single" w:sz="8" w:space="0" w:color="auto"/>
              <w:bottom w:val="single" w:sz="4" w:space="0" w:color="auto"/>
              <w:right w:val="single" w:sz="4" w:space="0" w:color="auto"/>
            </w:tcBorders>
            <w:shd w:val="clear" w:color="auto" w:fill="auto"/>
            <w:vAlign w:val="bottom"/>
          </w:tcPr>
          <w:p w14:paraId="141A863F"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sz w:val="20"/>
                <w:szCs w:val="20"/>
                <w:lang w:eastAsia="fr-FR"/>
              </w:rPr>
              <w:t>Autres recettes à préciser</w:t>
            </w:r>
          </w:p>
        </w:tc>
        <w:tc>
          <w:tcPr>
            <w:tcW w:w="1300" w:type="dxa"/>
            <w:tcBorders>
              <w:top w:val="nil"/>
              <w:left w:val="nil"/>
              <w:bottom w:val="single" w:sz="4" w:space="0" w:color="auto"/>
              <w:right w:val="single" w:sz="8" w:space="0" w:color="auto"/>
            </w:tcBorders>
            <w:shd w:val="clear" w:color="auto" w:fill="auto"/>
            <w:vAlign w:val="bottom"/>
            <w:hideMark/>
          </w:tcPr>
          <w:p w14:paraId="589CD775"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55E32DD4" w14:textId="77777777" w:rsidTr="00687852">
        <w:trPr>
          <w:trHeight w:val="300"/>
        </w:trPr>
        <w:tc>
          <w:tcPr>
            <w:tcW w:w="2920" w:type="dxa"/>
            <w:tcBorders>
              <w:top w:val="nil"/>
              <w:left w:val="single" w:sz="8" w:space="0" w:color="auto"/>
              <w:bottom w:val="nil"/>
              <w:right w:val="single" w:sz="4" w:space="0" w:color="auto"/>
            </w:tcBorders>
            <w:shd w:val="clear" w:color="auto" w:fill="auto"/>
            <w:noWrap/>
            <w:vAlign w:val="center"/>
            <w:hideMark/>
          </w:tcPr>
          <w:p w14:paraId="3F5B8175" w14:textId="77777777" w:rsidR="00687852" w:rsidRPr="00687F42" w:rsidRDefault="00687852" w:rsidP="00687852">
            <w:pPr>
              <w:spacing w:after="0" w:line="240" w:lineRule="auto"/>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Autres charges de Gestion</w:t>
            </w:r>
          </w:p>
        </w:tc>
        <w:tc>
          <w:tcPr>
            <w:tcW w:w="1700" w:type="dxa"/>
            <w:tcBorders>
              <w:top w:val="nil"/>
              <w:left w:val="nil"/>
              <w:bottom w:val="single" w:sz="4" w:space="0" w:color="auto"/>
              <w:right w:val="nil"/>
            </w:tcBorders>
            <w:shd w:val="clear" w:color="auto" w:fill="auto"/>
            <w:vAlign w:val="center"/>
            <w:hideMark/>
          </w:tcPr>
          <w:p w14:paraId="34824D35" w14:textId="77777777" w:rsidR="00687852" w:rsidRPr="00687F42" w:rsidRDefault="00687852" w:rsidP="00687852">
            <w:pPr>
              <w:spacing w:after="0" w:line="240" w:lineRule="auto"/>
              <w:jc w:val="right"/>
              <w:rPr>
                <w:rFonts w:ascii="Arial" w:eastAsia="Times New Roman" w:hAnsi="Arial" w:cs="Arial"/>
                <w:color w:val="000000"/>
                <w:sz w:val="20"/>
                <w:szCs w:val="20"/>
                <w:lang w:eastAsia="fr-FR"/>
              </w:rPr>
            </w:pPr>
            <w:r w:rsidRPr="00687F42">
              <w:rPr>
                <w:rFonts w:ascii="Arial" w:eastAsia="Times New Roman" w:hAnsi="Arial" w:cs="Arial"/>
                <w:color w:val="000000"/>
                <w:sz w:val="20"/>
                <w:szCs w:val="20"/>
                <w:lang w:eastAsia="fr-FR"/>
              </w:rPr>
              <w:t> </w:t>
            </w:r>
          </w:p>
        </w:tc>
        <w:tc>
          <w:tcPr>
            <w:tcW w:w="1720" w:type="dxa"/>
            <w:tcBorders>
              <w:top w:val="nil"/>
              <w:left w:val="single" w:sz="8" w:space="0" w:color="auto"/>
              <w:bottom w:val="single" w:sz="4" w:space="0" w:color="auto"/>
              <w:right w:val="single" w:sz="4" w:space="0" w:color="auto"/>
            </w:tcBorders>
            <w:shd w:val="clear" w:color="auto" w:fill="auto"/>
            <w:vAlign w:val="bottom"/>
          </w:tcPr>
          <w:p w14:paraId="05D8ACB8" w14:textId="77777777" w:rsidR="00687852" w:rsidRPr="00687F42" w:rsidRDefault="00687852" w:rsidP="00687852">
            <w:pPr>
              <w:spacing w:after="0" w:line="240" w:lineRule="auto"/>
              <w:rPr>
                <w:rFonts w:ascii="Arial" w:eastAsia="Times New Roman" w:hAnsi="Arial" w:cs="Arial"/>
                <w:color w:val="000000"/>
                <w:lang w:eastAsia="fr-FR"/>
              </w:rPr>
            </w:pPr>
          </w:p>
        </w:tc>
        <w:tc>
          <w:tcPr>
            <w:tcW w:w="1300" w:type="dxa"/>
            <w:tcBorders>
              <w:top w:val="nil"/>
              <w:left w:val="nil"/>
              <w:bottom w:val="single" w:sz="4" w:space="0" w:color="auto"/>
              <w:right w:val="single" w:sz="8" w:space="0" w:color="auto"/>
            </w:tcBorders>
            <w:shd w:val="clear" w:color="auto" w:fill="auto"/>
            <w:vAlign w:val="bottom"/>
            <w:hideMark/>
          </w:tcPr>
          <w:p w14:paraId="6466C6BD"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r w:rsidR="00687852" w:rsidRPr="00687F42" w14:paraId="2220EB5E" w14:textId="77777777" w:rsidTr="000332B3">
        <w:trPr>
          <w:trHeight w:val="300"/>
        </w:trPr>
        <w:tc>
          <w:tcPr>
            <w:tcW w:w="29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76210CF" w14:textId="77777777" w:rsidR="00687852" w:rsidRPr="00687F42" w:rsidRDefault="00687852" w:rsidP="00687852">
            <w:pPr>
              <w:spacing w:after="0" w:line="240" w:lineRule="auto"/>
              <w:rPr>
                <w:rFonts w:ascii="Arial" w:eastAsia="Times New Roman" w:hAnsi="Arial" w:cs="Arial"/>
                <w:b/>
                <w:bCs/>
                <w:color w:val="000000"/>
                <w:sz w:val="20"/>
                <w:szCs w:val="20"/>
                <w:lang w:eastAsia="fr-FR"/>
              </w:rPr>
            </w:pPr>
            <w:r w:rsidRPr="00687F42">
              <w:rPr>
                <w:rFonts w:ascii="Arial" w:eastAsia="Times New Roman" w:hAnsi="Arial" w:cs="Arial"/>
                <w:b/>
                <w:bCs/>
                <w:color w:val="000000"/>
                <w:sz w:val="20"/>
                <w:szCs w:val="20"/>
                <w:lang w:eastAsia="fr-FR"/>
              </w:rPr>
              <w:t>TOTAL</w:t>
            </w:r>
          </w:p>
        </w:tc>
        <w:tc>
          <w:tcPr>
            <w:tcW w:w="1700" w:type="dxa"/>
            <w:tcBorders>
              <w:top w:val="single" w:sz="8" w:space="0" w:color="auto"/>
              <w:left w:val="nil"/>
              <w:bottom w:val="single" w:sz="8" w:space="0" w:color="auto"/>
              <w:right w:val="nil"/>
            </w:tcBorders>
            <w:shd w:val="clear" w:color="auto" w:fill="auto"/>
            <w:noWrap/>
            <w:vAlign w:val="bottom"/>
            <w:hideMark/>
          </w:tcPr>
          <w:p w14:paraId="582B932A" w14:textId="77777777" w:rsidR="00687852" w:rsidRPr="00687F42" w:rsidRDefault="00687852" w:rsidP="00687852">
            <w:pPr>
              <w:spacing w:after="0" w:line="240" w:lineRule="auto"/>
              <w:rPr>
                <w:rFonts w:ascii="Arial" w:eastAsia="Times New Roman" w:hAnsi="Arial" w:cs="Arial"/>
                <w:b/>
                <w:bCs/>
                <w:color w:val="000000"/>
                <w:lang w:eastAsia="fr-FR"/>
              </w:rPr>
            </w:pPr>
            <w:r w:rsidRPr="00687F42">
              <w:rPr>
                <w:rFonts w:ascii="Arial" w:eastAsia="Times New Roman" w:hAnsi="Arial" w:cs="Arial"/>
                <w:b/>
                <w:bCs/>
                <w:color w:val="000000"/>
                <w:lang w:eastAsia="fr-FR"/>
              </w:rPr>
              <w:t> </w:t>
            </w:r>
          </w:p>
        </w:tc>
        <w:tc>
          <w:tcPr>
            <w:tcW w:w="1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AB9946B" w14:textId="77777777" w:rsidR="00687852" w:rsidRPr="00687F42" w:rsidRDefault="00687852" w:rsidP="00687852">
            <w:pPr>
              <w:spacing w:after="0" w:line="240" w:lineRule="auto"/>
              <w:rPr>
                <w:rFonts w:ascii="Arial" w:eastAsia="Times New Roman" w:hAnsi="Arial" w:cs="Arial"/>
                <w:b/>
                <w:bCs/>
                <w:color w:val="000000"/>
                <w:lang w:eastAsia="fr-FR"/>
              </w:rPr>
            </w:pPr>
            <w:r w:rsidRPr="00687F42">
              <w:rPr>
                <w:rFonts w:ascii="Arial" w:eastAsia="Times New Roman" w:hAnsi="Arial" w:cs="Arial"/>
                <w:b/>
                <w:bCs/>
                <w:color w:val="000000"/>
                <w:lang w:eastAsia="fr-FR"/>
              </w:rPr>
              <w:t> </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5C7F7E66" w14:textId="77777777" w:rsidR="00687852" w:rsidRPr="00687F42" w:rsidRDefault="00687852" w:rsidP="00687852">
            <w:pPr>
              <w:spacing w:after="0" w:line="240" w:lineRule="auto"/>
              <w:rPr>
                <w:rFonts w:ascii="Arial" w:eastAsia="Times New Roman" w:hAnsi="Arial" w:cs="Arial"/>
                <w:color w:val="000000"/>
                <w:lang w:eastAsia="fr-FR"/>
              </w:rPr>
            </w:pPr>
            <w:r w:rsidRPr="00687F42">
              <w:rPr>
                <w:rFonts w:ascii="Arial" w:eastAsia="Times New Roman" w:hAnsi="Arial" w:cs="Arial"/>
                <w:color w:val="000000"/>
                <w:lang w:eastAsia="fr-FR"/>
              </w:rPr>
              <w:t> </w:t>
            </w:r>
          </w:p>
        </w:tc>
      </w:tr>
    </w:tbl>
    <w:p w14:paraId="63F24698" w14:textId="77777777" w:rsidR="00332F38" w:rsidRPr="00687F42" w:rsidRDefault="00332F38" w:rsidP="00074ED0">
      <w:pPr>
        <w:jc w:val="both"/>
        <w:rPr>
          <w:rFonts w:ascii="Arial" w:hAnsi="Arial" w:cs="Arial"/>
          <w:b/>
          <w:sz w:val="20"/>
          <w:szCs w:val="20"/>
        </w:rPr>
      </w:pPr>
    </w:p>
    <w:p w14:paraId="608B2011" w14:textId="77777777" w:rsidR="001E4ABB" w:rsidRPr="00687F42" w:rsidRDefault="000332B3" w:rsidP="00074ED0">
      <w:pPr>
        <w:jc w:val="both"/>
        <w:rPr>
          <w:rFonts w:ascii="Arial" w:hAnsi="Arial" w:cs="Arial"/>
          <w:b/>
          <w:sz w:val="20"/>
          <w:szCs w:val="20"/>
          <w:u w:val="single"/>
        </w:rPr>
      </w:pPr>
      <w:r w:rsidRPr="00687F42">
        <w:rPr>
          <w:rFonts w:ascii="Arial" w:hAnsi="Arial" w:cs="Arial"/>
          <w:b/>
          <w:sz w:val="20"/>
          <w:szCs w:val="20"/>
          <w:u w:val="single"/>
        </w:rPr>
        <w:t>Fournir également en annexe le détail des dépenses par poste.</w:t>
      </w:r>
    </w:p>
    <w:p w14:paraId="545A06C3" w14:textId="77777777" w:rsidR="003D58D0" w:rsidRPr="00687F42" w:rsidRDefault="00074ED0" w:rsidP="0044494E">
      <w:pPr>
        <w:jc w:val="both"/>
        <w:rPr>
          <w:rFonts w:ascii="Arial" w:hAnsi="Arial" w:cs="Arial"/>
          <w:i/>
          <w:sz w:val="20"/>
          <w:szCs w:val="20"/>
        </w:rPr>
      </w:pPr>
      <w:r w:rsidRPr="00687F42">
        <w:rPr>
          <w:rFonts w:ascii="Arial" w:hAnsi="Arial" w:cs="Arial"/>
          <w:i/>
          <w:sz w:val="20"/>
          <w:szCs w:val="20"/>
        </w:rPr>
        <w:t xml:space="preserve">Rappel : La Région peut accorder des subventions sous forme d’aides au fonctionnement, dans la limite d’un accompagnement par an, couvrant jusqu’à 50 % des dépenses éligibles, pour un montant compris entre 1 000 € et 5 000 € par projet, ou sous forme d’aides à l’investissement, couvrant jusqu’à 40 % des dépenses éligibles, pour un montant compris entre 10 000 € et 50 000 € par projet. Se référer au règlement du </w:t>
      </w:r>
      <w:proofErr w:type="spellStart"/>
      <w:r w:rsidRPr="00687F42">
        <w:rPr>
          <w:rFonts w:ascii="Arial" w:hAnsi="Arial" w:cs="Arial"/>
          <w:i/>
          <w:sz w:val="20"/>
          <w:szCs w:val="20"/>
        </w:rPr>
        <w:t>Pass</w:t>
      </w:r>
      <w:proofErr w:type="spellEnd"/>
      <w:r w:rsidRPr="00687F42">
        <w:rPr>
          <w:rFonts w:ascii="Arial" w:hAnsi="Arial" w:cs="Arial"/>
          <w:i/>
          <w:sz w:val="20"/>
          <w:szCs w:val="20"/>
        </w:rPr>
        <w:t xml:space="preserve"> Drone. </w:t>
      </w:r>
    </w:p>
    <w:p w14:paraId="1CC257D6" w14:textId="77777777" w:rsidR="003D58D0" w:rsidRPr="00687F42" w:rsidRDefault="003D58D0" w:rsidP="00AA05E8">
      <w:pPr>
        <w:pStyle w:val="Paragraphedeliste"/>
        <w:rPr>
          <w:rFonts w:ascii="Arial" w:hAnsi="Arial" w:cs="Arial"/>
          <w:b/>
          <w:sz w:val="20"/>
          <w:szCs w:val="20"/>
        </w:rPr>
      </w:pPr>
    </w:p>
    <w:p w14:paraId="66B05CEB" w14:textId="77777777" w:rsidR="00A45E68" w:rsidRDefault="00A45E68" w:rsidP="00B679D5">
      <w:pPr>
        <w:pStyle w:val="Paragraphedeliste"/>
        <w:numPr>
          <w:ilvl w:val="0"/>
          <w:numId w:val="1"/>
        </w:numPr>
        <w:rPr>
          <w:rFonts w:ascii="Arial" w:hAnsi="Arial" w:cs="Arial"/>
          <w:b/>
        </w:rPr>
      </w:pPr>
      <w:r>
        <w:rPr>
          <w:rFonts w:ascii="Arial" w:hAnsi="Arial" w:cs="Arial"/>
          <w:b/>
        </w:rPr>
        <w:t>CARACTÈRE INCITATIF</w:t>
      </w:r>
    </w:p>
    <w:p w14:paraId="16E99BB5" w14:textId="77777777" w:rsidR="00A45E68" w:rsidRPr="00BE6023" w:rsidRDefault="007678DC" w:rsidP="007678D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E6023">
        <w:rPr>
          <w:rFonts w:ascii="Arial" w:hAnsi="Arial" w:cs="Arial"/>
          <w:sz w:val="20"/>
          <w:szCs w:val="20"/>
        </w:rPr>
        <w:t xml:space="preserve">Conformément au régime cadre exempté de notification N° SA. 111723 relatif aux aides à la recherche, au développement et à l’innovation (RDI) pour la période 2024-2026, </w:t>
      </w:r>
      <w:r w:rsidR="00A45E68" w:rsidRPr="00BE6023">
        <w:rPr>
          <w:rFonts w:ascii="Arial" w:hAnsi="Arial" w:cs="Arial"/>
          <w:sz w:val="20"/>
          <w:szCs w:val="20"/>
        </w:rPr>
        <w:t>le bénéficiaire d’une aide relevant du régime d’aide SA.111723 – Aides à la recherche, au développement et à l’innovation (RDI) doit démontrer que l’aide a un effet incitatif.</w:t>
      </w:r>
    </w:p>
    <w:p w14:paraId="1B073DA8" w14:textId="77777777" w:rsidR="007678DC" w:rsidRPr="00BE6023" w:rsidRDefault="007678DC"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r w:rsidRPr="00BE6023">
        <w:rPr>
          <w:rFonts w:ascii="Arial" w:hAnsi="Arial" w:cs="Arial"/>
          <w:sz w:val="20"/>
          <w:szCs w:val="20"/>
        </w:rPr>
        <w:t xml:space="preserve">Cela signifie que le projet : </w:t>
      </w:r>
    </w:p>
    <w:p w14:paraId="7FD513C5" w14:textId="77777777" w:rsidR="007678DC" w:rsidRPr="00BE6023" w:rsidRDefault="007678DC"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r w:rsidRPr="00BE6023">
        <w:rPr>
          <w:rFonts w:ascii="Arial" w:hAnsi="Arial" w:cs="Arial"/>
          <w:sz w:val="20"/>
          <w:szCs w:val="20"/>
        </w:rPr>
        <w:t xml:space="preserve">- </w:t>
      </w:r>
      <w:r w:rsidR="00A45E68" w:rsidRPr="00BE6023">
        <w:rPr>
          <w:rFonts w:ascii="Arial" w:hAnsi="Arial" w:cs="Arial"/>
          <w:sz w:val="20"/>
          <w:szCs w:val="20"/>
        </w:rPr>
        <w:t>n’a pas commencé avant le dépô</w:t>
      </w:r>
      <w:r w:rsidRPr="00BE6023">
        <w:rPr>
          <w:rFonts w:ascii="Arial" w:hAnsi="Arial" w:cs="Arial"/>
          <w:sz w:val="20"/>
          <w:szCs w:val="20"/>
        </w:rPr>
        <w:t>t formel de la demande d’aide ;</w:t>
      </w:r>
    </w:p>
    <w:p w14:paraId="2C64602F" w14:textId="77777777" w:rsidR="007678DC" w:rsidRPr="00BE6023" w:rsidRDefault="007678DC"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r w:rsidRPr="00BE6023">
        <w:rPr>
          <w:rFonts w:ascii="Arial" w:hAnsi="Arial" w:cs="Arial"/>
          <w:sz w:val="20"/>
          <w:szCs w:val="20"/>
        </w:rPr>
        <w:lastRenderedPageBreak/>
        <w:t xml:space="preserve">- </w:t>
      </w:r>
      <w:r w:rsidR="00A45E68" w:rsidRPr="00BE6023">
        <w:rPr>
          <w:rFonts w:ascii="Arial" w:hAnsi="Arial" w:cs="Arial"/>
          <w:sz w:val="20"/>
          <w:szCs w:val="20"/>
        </w:rPr>
        <w:t>et n’aurait pas été entrepris dans les mêmes conditions (en termes de contenu, de calendrier ou de d</w:t>
      </w:r>
      <w:r w:rsidRPr="00BE6023">
        <w:rPr>
          <w:rFonts w:ascii="Arial" w:hAnsi="Arial" w:cs="Arial"/>
          <w:sz w:val="20"/>
          <w:szCs w:val="20"/>
        </w:rPr>
        <w:t>imension) sans cette aide.</w:t>
      </w:r>
    </w:p>
    <w:p w14:paraId="21CAA90B" w14:textId="77777777" w:rsidR="00A45E68" w:rsidRPr="00BE6023" w:rsidRDefault="00A45E68"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r w:rsidRPr="00BE6023">
        <w:rPr>
          <w:rFonts w:ascii="Arial" w:hAnsi="Arial" w:cs="Arial"/>
          <w:b/>
          <w:sz w:val="20"/>
          <w:szCs w:val="20"/>
        </w:rPr>
        <w:t>Le non-respect de cette règle entraîne l’inéligibilité du projet, même si celui-ci remplit toutes les autres conditions du régime.</w:t>
      </w:r>
    </w:p>
    <w:p w14:paraId="76C3C6C9" w14:textId="77777777" w:rsidR="00A45E68" w:rsidRPr="00BE6023" w:rsidRDefault="00A45E68" w:rsidP="007678DC">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BE6023">
        <w:rPr>
          <w:rFonts w:ascii="Arial" w:hAnsi="Arial" w:cs="Arial"/>
          <w:b/>
          <w:sz w:val="20"/>
          <w:szCs w:val="20"/>
        </w:rPr>
        <w:t>Le porteur atteste que le projet n’a pas commencé avant la demande d’aide</w:t>
      </w:r>
      <w:r w:rsidR="00C4443C">
        <w:rPr>
          <w:rFonts w:ascii="Arial" w:hAnsi="Arial" w:cs="Arial"/>
          <w:b/>
          <w:sz w:val="20"/>
          <w:szCs w:val="20"/>
        </w:rPr>
        <w:t> :</w:t>
      </w:r>
    </w:p>
    <w:p w14:paraId="4FAE0B46" w14:textId="77777777" w:rsidR="00A45E68" w:rsidRPr="00BE6023" w:rsidRDefault="00124133"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1258014827"/>
          <w14:checkbox>
            <w14:checked w14:val="0"/>
            <w14:checkedState w14:val="2612" w14:font="MS Gothic"/>
            <w14:uncheckedState w14:val="2610" w14:font="MS Gothic"/>
          </w14:checkbox>
        </w:sdtPr>
        <w:sdtEndPr/>
        <w:sdtContent>
          <w:r w:rsidR="007678DC" w:rsidRPr="00BE6023">
            <w:rPr>
              <w:rFonts w:ascii="Segoe UI Symbol" w:eastAsia="MS Gothic" w:hAnsi="Segoe UI Symbol" w:cs="Segoe UI Symbol"/>
              <w:sz w:val="20"/>
              <w:szCs w:val="20"/>
            </w:rPr>
            <w:t>☐</w:t>
          </w:r>
        </w:sdtContent>
      </w:sdt>
      <w:r w:rsidR="007678DC" w:rsidRPr="00BE6023">
        <w:rPr>
          <w:rFonts w:ascii="Arial" w:hAnsi="Arial" w:cs="Arial"/>
          <w:sz w:val="20"/>
          <w:szCs w:val="20"/>
        </w:rPr>
        <w:t xml:space="preserve"> </w:t>
      </w:r>
      <w:r w:rsidR="00A45E68" w:rsidRPr="00BE6023">
        <w:rPr>
          <w:rFonts w:ascii="Arial" w:hAnsi="Arial" w:cs="Arial"/>
          <w:sz w:val="20"/>
          <w:szCs w:val="20"/>
        </w:rPr>
        <w:t xml:space="preserve">Oui </w:t>
      </w:r>
    </w:p>
    <w:p w14:paraId="62F358D1" w14:textId="77777777" w:rsidR="006D01B9" w:rsidRDefault="00124133" w:rsidP="007678DC">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298927508"/>
          <w14:checkbox>
            <w14:checked w14:val="0"/>
            <w14:checkedState w14:val="2612" w14:font="MS Gothic"/>
            <w14:uncheckedState w14:val="2610" w14:font="MS Gothic"/>
          </w14:checkbox>
        </w:sdtPr>
        <w:sdtEndPr/>
        <w:sdtContent>
          <w:r w:rsidR="007678DC" w:rsidRPr="00BE6023">
            <w:rPr>
              <w:rFonts w:ascii="Segoe UI Symbol" w:eastAsia="MS Gothic" w:hAnsi="Segoe UI Symbol" w:cs="Segoe UI Symbol"/>
              <w:sz w:val="20"/>
              <w:szCs w:val="20"/>
            </w:rPr>
            <w:t>☐</w:t>
          </w:r>
        </w:sdtContent>
      </w:sdt>
      <w:r w:rsidR="007678DC" w:rsidRPr="00BE6023">
        <w:rPr>
          <w:rFonts w:ascii="Arial" w:hAnsi="Arial" w:cs="Arial"/>
          <w:sz w:val="20"/>
          <w:szCs w:val="20"/>
        </w:rPr>
        <w:t xml:space="preserve"> </w:t>
      </w:r>
      <w:r w:rsidR="00A45E68" w:rsidRPr="00BE6023">
        <w:rPr>
          <w:rFonts w:ascii="Arial" w:hAnsi="Arial" w:cs="Arial"/>
          <w:sz w:val="20"/>
          <w:szCs w:val="20"/>
        </w:rPr>
        <w:t>N</w:t>
      </w:r>
      <w:r w:rsidR="006D01B9">
        <w:rPr>
          <w:rFonts w:ascii="Arial" w:hAnsi="Arial" w:cs="Arial"/>
          <w:sz w:val="20"/>
          <w:szCs w:val="20"/>
        </w:rPr>
        <w:t>on</w:t>
      </w:r>
    </w:p>
    <w:p w14:paraId="2CA32258" w14:textId="77777777" w:rsidR="006D01B9" w:rsidRPr="00BE6023" w:rsidRDefault="006D01B9" w:rsidP="006D01B9">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D01B9">
        <w:rPr>
          <w:rFonts w:ascii="Arial" w:hAnsi="Arial" w:cs="Arial"/>
          <w:i/>
          <w:iCs/>
          <w:sz w:val="20"/>
          <w:szCs w:val="20"/>
        </w:rPr>
        <w:t xml:space="preserve">Lorsque le porteur de projet est un organisme public, une </w:t>
      </w:r>
      <w:r w:rsidRPr="006D01B9">
        <w:rPr>
          <w:rFonts w:ascii="Arial" w:hAnsi="Arial" w:cs="Arial"/>
          <w:b/>
          <w:bCs/>
          <w:i/>
          <w:iCs/>
          <w:sz w:val="20"/>
          <w:szCs w:val="20"/>
        </w:rPr>
        <w:t>attestation sur l'honneur</w:t>
      </w:r>
      <w:r w:rsidRPr="006D01B9">
        <w:rPr>
          <w:rFonts w:ascii="Arial" w:hAnsi="Arial" w:cs="Arial"/>
          <w:i/>
          <w:iCs/>
          <w:sz w:val="20"/>
          <w:szCs w:val="20"/>
        </w:rPr>
        <w:t xml:space="preserve"> est exigée, certifiant que le projet n’a pas débuté avant la date de dépôt de la demande d’aide</w:t>
      </w:r>
      <w:r>
        <w:rPr>
          <w:rFonts w:ascii="Arial" w:hAnsi="Arial" w:cs="Arial"/>
          <w:i/>
          <w:iCs/>
          <w:sz w:val="20"/>
          <w:szCs w:val="20"/>
        </w:rPr>
        <w:t>.</w:t>
      </w:r>
    </w:p>
    <w:p w14:paraId="09694A56" w14:textId="77777777" w:rsidR="003966EF" w:rsidRDefault="003966EF" w:rsidP="007678DC">
      <w:pPr>
        <w:rPr>
          <w:rFonts w:ascii="Arial" w:hAnsi="Arial" w:cs="Arial"/>
          <w:b/>
        </w:rPr>
      </w:pPr>
    </w:p>
    <w:p w14:paraId="32490A3D" w14:textId="77777777" w:rsidR="00F0536E" w:rsidRDefault="00F0536E" w:rsidP="00F0536E">
      <w:pPr>
        <w:pStyle w:val="Paragraphedeliste"/>
        <w:rPr>
          <w:rFonts w:ascii="Arial" w:hAnsi="Arial" w:cs="Arial"/>
          <w:b/>
        </w:rPr>
      </w:pPr>
      <w:bookmarkStart w:id="0" w:name="_GoBack"/>
      <w:bookmarkEnd w:id="0"/>
    </w:p>
    <w:p w14:paraId="371A8387" w14:textId="77777777" w:rsidR="00B679D5" w:rsidRPr="00687F42" w:rsidRDefault="00687F42" w:rsidP="00B679D5">
      <w:pPr>
        <w:pStyle w:val="Paragraphedeliste"/>
        <w:numPr>
          <w:ilvl w:val="0"/>
          <w:numId w:val="1"/>
        </w:numPr>
        <w:rPr>
          <w:rFonts w:ascii="Arial" w:hAnsi="Arial" w:cs="Arial"/>
          <w:b/>
        </w:rPr>
      </w:pPr>
      <w:r>
        <w:rPr>
          <w:rFonts w:ascii="Arial" w:hAnsi="Arial" w:cs="Arial"/>
          <w:b/>
        </w:rPr>
        <w:t>PIÈCES COMPLÉ</w:t>
      </w:r>
      <w:r w:rsidR="001D1CBA" w:rsidRPr="00687F42">
        <w:rPr>
          <w:rFonts w:ascii="Arial" w:hAnsi="Arial" w:cs="Arial"/>
          <w:b/>
        </w:rPr>
        <w:t>MENTAIRES A FOURNIR</w:t>
      </w:r>
    </w:p>
    <w:p w14:paraId="0F34A2D2" w14:textId="77777777" w:rsidR="00AA05E8" w:rsidRPr="00687F42" w:rsidRDefault="00AA05E8" w:rsidP="00AA05E8">
      <w:pPr>
        <w:pStyle w:val="Paragraphedeliste"/>
        <w:ind w:left="360"/>
        <w:rPr>
          <w:rFonts w:ascii="Arial" w:hAnsi="Arial" w:cs="Arial"/>
          <w:b/>
          <w:sz w:val="20"/>
          <w:szCs w:val="20"/>
        </w:rPr>
      </w:pPr>
    </w:p>
    <w:p w14:paraId="7156FE6B" w14:textId="77777777" w:rsidR="00C40C06" w:rsidRPr="00687F42" w:rsidRDefault="00C40C06" w:rsidP="00C40C06">
      <w:pPr>
        <w:pBdr>
          <w:top w:val="single" w:sz="4" w:space="1" w:color="auto"/>
          <w:left w:val="single" w:sz="4" w:space="1" w:color="auto"/>
          <w:bottom w:val="single" w:sz="4" w:space="1" w:color="auto"/>
          <w:right w:val="single" w:sz="4" w:space="1" w:color="auto"/>
        </w:pBdr>
        <w:jc w:val="both"/>
        <w:rPr>
          <w:rFonts w:ascii="Arial" w:hAnsi="Arial" w:cs="Arial"/>
          <w:b/>
          <w:sz w:val="20"/>
          <w:szCs w:val="20"/>
        </w:rPr>
      </w:pPr>
      <w:r w:rsidRPr="00687F42">
        <w:rPr>
          <w:rFonts w:ascii="Arial" w:hAnsi="Arial" w:cs="Arial"/>
          <w:b/>
          <w:sz w:val="20"/>
          <w:szCs w:val="20"/>
        </w:rPr>
        <w:t xml:space="preserve">Le présent dossier et les pièces complémentaires sont à faire parvenir à l’adresse suivante : </w:t>
      </w:r>
    </w:p>
    <w:p w14:paraId="7CB13E7A" w14:textId="729FEA94" w:rsidR="00CE55CA" w:rsidRPr="00687F42" w:rsidRDefault="00CE55CA" w:rsidP="00AA05E8">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Budget prévisionnel détaillé</w:t>
      </w:r>
      <w:r w:rsidR="00656DCB" w:rsidRPr="00687F42">
        <w:rPr>
          <w:rFonts w:ascii="Arial" w:hAnsi="Arial" w:cs="Arial"/>
          <w:b/>
          <w:sz w:val="20"/>
          <w:szCs w:val="20"/>
        </w:rPr>
        <w:t xml:space="preserve"> </w:t>
      </w:r>
    </w:p>
    <w:p w14:paraId="36B6C48F" w14:textId="77777777" w:rsidR="00B679D5" w:rsidRPr="00687F42" w:rsidRDefault="00AA05E8" w:rsidP="00AA05E8">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 xml:space="preserve">Extrait KBIS </w:t>
      </w:r>
    </w:p>
    <w:p w14:paraId="1C9F6DB4" w14:textId="77777777" w:rsidR="00C1795E" w:rsidRPr="00687F42" w:rsidRDefault="00C1795E" w:rsidP="00AA05E8">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RIB</w:t>
      </w:r>
    </w:p>
    <w:p w14:paraId="2B405E5F" w14:textId="77777777" w:rsidR="00C1795E" w:rsidRPr="00687F42" w:rsidRDefault="00C1795E" w:rsidP="00AA05E8">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Attestation de non récupération de la TVA lorsque les dépenses sont présentées en TTC</w:t>
      </w:r>
    </w:p>
    <w:p w14:paraId="5F711D07" w14:textId="77777777" w:rsidR="00AD54FA" w:rsidRPr="00687F42" w:rsidRDefault="00AA05E8" w:rsidP="00AD54FA">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Dernière liasse fiscale</w:t>
      </w:r>
    </w:p>
    <w:p w14:paraId="1173906E" w14:textId="77777777" w:rsidR="00AD54FA" w:rsidRDefault="00AA05E8" w:rsidP="00AD54FA">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sidRPr="00687F42">
        <w:rPr>
          <w:rFonts w:ascii="Arial" w:hAnsi="Arial" w:cs="Arial"/>
          <w:b/>
          <w:sz w:val="20"/>
          <w:szCs w:val="20"/>
        </w:rPr>
        <w:t>Devis non-réglé de la prestation en cas de recours à des prestations externes</w:t>
      </w:r>
    </w:p>
    <w:p w14:paraId="19787B3E" w14:textId="77777777" w:rsidR="002818DE" w:rsidRDefault="00A802D2" w:rsidP="00AD54FA">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Pr>
          <w:rFonts w:ascii="Arial" w:hAnsi="Arial" w:cs="Arial"/>
          <w:b/>
          <w:sz w:val="20"/>
          <w:szCs w:val="20"/>
        </w:rPr>
        <w:t>Attestation</w:t>
      </w:r>
      <w:r w:rsidR="002818DE">
        <w:rPr>
          <w:rFonts w:ascii="Arial" w:hAnsi="Arial" w:cs="Arial"/>
          <w:b/>
          <w:sz w:val="20"/>
          <w:szCs w:val="20"/>
        </w:rPr>
        <w:t xml:space="preserve"> sur l’honneur de respect du RGEC et du régime </w:t>
      </w:r>
      <w:r w:rsidR="004000E0">
        <w:rPr>
          <w:rFonts w:ascii="Arial" w:hAnsi="Arial" w:cs="Arial"/>
          <w:b/>
          <w:sz w:val="20"/>
          <w:szCs w:val="20"/>
        </w:rPr>
        <w:t>RDI (</w:t>
      </w:r>
      <w:r w:rsidR="002818DE">
        <w:rPr>
          <w:rFonts w:ascii="Arial" w:hAnsi="Arial" w:cs="Arial"/>
          <w:b/>
          <w:sz w:val="20"/>
          <w:szCs w:val="20"/>
        </w:rPr>
        <w:t>SA.111723</w:t>
      </w:r>
      <w:r w:rsidR="004000E0">
        <w:rPr>
          <w:rFonts w:ascii="Arial" w:hAnsi="Arial" w:cs="Arial"/>
          <w:b/>
          <w:sz w:val="20"/>
          <w:szCs w:val="20"/>
        </w:rPr>
        <w:t xml:space="preserve">) </w:t>
      </w:r>
    </w:p>
    <w:p w14:paraId="3E1CC49A" w14:textId="77777777" w:rsidR="00A802D2" w:rsidRPr="00A802D2" w:rsidRDefault="002818DE" w:rsidP="00A802D2">
      <w:pPr>
        <w:pStyle w:val="Paragraphedeliste"/>
        <w:numPr>
          <w:ilvl w:val="0"/>
          <w:numId w:val="2"/>
        </w:numPr>
        <w:pBdr>
          <w:top w:val="single" w:sz="4" w:space="1" w:color="auto"/>
          <w:left w:val="single" w:sz="4" w:space="1" w:color="auto"/>
          <w:bottom w:val="single" w:sz="4" w:space="1" w:color="auto"/>
          <w:right w:val="single" w:sz="4" w:space="1" w:color="auto"/>
        </w:pBdr>
        <w:ind w:left="360"/>
        <w:jc w:val="both"/>
        <w:rPr>
          <w:rFonts w:ascii="Arial" w:hAnsi="Arial" w:cs="Arial"/>
          <w:b/>
          <w:sz w:val="20"/>
          <w:szCs w:val="20"/>
        </w:rPr>
      </w:pPr>
      <w:r>
        <w:rPr>
          <w:rFonts w:ascii="Arial" w:hAnsi="Arial" w:cs="Arial"/>
          <w:b/>
          <w:sz w:val="20"/>
          <w:szCs w:val="20"/>
        </w:rPr>
        <w:t>Attestations sur l’honneur complémentaires, le cas échéant</w:t>
      </w:r>
      <w:r w:rsidR="00FD352D">
        <w:rPr>
          <w:rFonts w:ascii="Arial" w:hAnsi="Arial" w:cs="Arial"/>
          <w:b/>
          <w:sz w:val="20"/>
          <w:szCs w:val="20"/>
        </w:rPr>
        <w:t xml:space="preserve"> (caractère incitatif, activité économique)</w:t>
      </w:r>
      <w:r w:rsidR="000C0887">
        <w:rPr>
          <w:rFonts w:ascii="Arial" w:hAnsi="Arial" w:cs="Arial"/>
          <w:b/>
          <w:sz w:val="20"/>
          <w:szCs w:val="20"/>
        </w:rPr>
        <w:t xml:space="preserve"> – </w:t>
      </w:r>
      <w:r w:rsidR="000C0887">
        <w:rPr>
          <w:rFonts w:ascii="Arial" w:hAnsi="Arial" w:cs="Arial"/>
          <w:i/>
          <w:sz w:val="20"/>
          <w:szCs w:val="20"/>
        </w:rPr>
        <w:t xml:space="preserve">Lorsque </w:t>
      </w:r>
      <w:r w:rsidR="00B04747">
        <w:rPr>
          <w:rFonts w:ascii="Arial" w:hAnsi="Arial" w:cs="Arial"/>
          <w:i/>
          <w:sz w:val="20"/>
          <w:szCs w:val="20"/>
        </w:rPr>
        <w:t>le demandeur</w:t>
      </w:r>
      <w:r w:rsidR="000C0887">
        <w:rPr>
          <w:rFonts w:ascii="Arial" w:hAnsi="Arial" w:cs="Arial"/>
          <w:i/>
          <w:sz w:val="20"/>
          <w:szCs w:val="20"/>
        </w:rPr>
        <w:t xml:space="preserve"> est un organisme public, une attestation sur l’honneur est exigée pour justifier des du caractère incitatif de la subvention ET du caractère économique du projet</w:t>
      </w:r>
    </w:p>
    <w:p w14:paraId="70AF21EE" w14:textId="77777777" w:rsidR="00852653" w:rsidRPr="00687F42" w:rsidRDefault="00852653" w:rsidP="002452B8">
      <w:pPr>
        <w:jc w:val="both"/>
        <w:rPr>
          <w:rFonts w:ascii="Arial" w:hAnsi="Arial" w:cs="Arial"/>
          <w:i/>
          <w:sz w:val="20"/>
          <w:szCs w:val="20"/>
        </w:rPr>
      </w:pPr>
    </w:p>
    <w:p w14:paraId="09B5AD70" w14:textId="77777777" w:rsidR="00551D91" w:rsidRPr="00687F42" w:rsidRDefault="002452B8" w:rsidP="002452B8">
      <w:pPr>
        <w:jc w:val="both"/>
        <w:rPr>
          <w:rFonts w:ascii="Arial" w:hAnsi="Arial" w:cs="Arial"/>
          <w:i/>
          <w:sz w:val="20"/>
          <w:szCs w:val="20"/>
        </w:rPr>
      </w:pPr>
      <w:r w:rsidRPr="00687F42">
        <w:rPr>
          <w:rFonts w:ascii="Arial" w:hAnsi="Arial" w:cs="Arial"/>
          <w:i/>
          <w:sz w:val="20"/>
          <w:szCs w:val="20"/>
        </w:rPr>
        <w:t>Après réception complète du présent dossier et des pièces complémentaires, votre demande sera instruite par les services de la Région.</w:t>
      </w:r>
    </w:p>
    <w:p w14:paraId="19CB4C79" w14:textId="77777777" w:rsidR="002452B8" w:rsidRPr="00687F42" w:rsidRDefault="002452B8" w:rsidP="002452B8">
      <w:pPr>
        <w:jc w:val="both"/>
        <w:rPr>
          <w:rFonts w:ascii="Arial" w:hAnsi="Arial" w:cs="Arial"/>
          <w:i/>
          <w:sz w:val="20"/>
          <w:szCs w:val="20"/>
        </w:rPr>
      </w:pPr>
      <w:r w:rsidRPr="00687F42">
        <w:rPr>
          <w:rFonts w:ascii="Arial" w:hAnsi="Arial" w:cs="Arial"/>
          <w:i/>
          <w:sz w:val="20"/>
          <w:szCs w:val="20"/>
        </w:rPr>
        <w:t xml:space="preserve">La Région Hauts-de-France et ses services instructeurs se réservent le droit de ne pas attribuer la subvention sollicitée, y compris dans le cas où le dossier présenté serait complet et répondrait aux critères d’éligibilité définis par le dispositif. Cette décision, prise dans le respect des priorités régionales, des disponibilités budgétaires et de l’opportunité du projet, pourra faire l’objet d’une notification écrite adressée au porteur de projet, sous forme de courriel motivé exposant les raisons du refus d’attribution. </w:t>
      </w:r>
    </w:p>
    <w:sectPr w:rsidR="002452B8" w:rsidRPr="00687F42" w:rsidSect="000332B3">
      <w:head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CF8D" w14:textId="77777777" w:rsidR="00124133" w:rsidRDefault="00124133" w:rsidP="00AD54FA">
      <w:pPr>
        <w:spacing w:after="0" w:line="240" w:lineRule="auto"/>
      </w:pPr>
      <w:r>
        <w:separator/>
      </w:r>
    </w:p>
  </w:endnote>
  <w:endnote w:type="continuationSeparator" w:id="0">
    <w:p w14:paraId="678FBBC4" w14:textId="77777777" w:rsidR="00124133" w:rsidRDefault="00124133" w:rsidP="00AD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B9C9" w14:textId="77777777" w:rsidR="00124133" w:rsidRDefault="00124133" w:rsidP="00AD54FA">
      <w:pPr>
        <w:spacing w:after="0" w:line="240" w:lineRule="auto"/>
      </w:pPr>
      <w:r>
        <w:separator/>
      </w:r>
    </w:p>
  </w:footnote>
  <w:footnote w:type="continuationSeparator" w:id="0">
    <w:p w14:paraId="1AB95AA2" w14:textId="77777777" w:rsidR="00124133" w:rsidRDefault="00124133" w:rsidP="00AD5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558A" w14:textId="77777777" w:rsidR="00AD54FA" w:rsidRDefault="00AD54FA">
    <w:pPr>
      <w:pStyle w:val="En-tte"/>
    </w:pPr>
    <w:r>
      <w:rPr>
        <w:noProof/>
        <w:lang w:eastAsia="fr-FR"/>
      </w:rPr>
      <w:drawing>
        <wp:inline distT="0" distB="0" distL="0" distR="0" wp14:anchorId="538015A4" wp14:editId="73CB0F8A">
          <wp:extent cx="754380" cy="755047"/>
          <wp:effectExtent l="0" t="0" r="762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égion_Hauts-de-France_logo_2016.svg.png"/>
                  <pic:cNvPicPr/>
                </pic:nvPicPr>
                <pic:blipFill>
                  <a:blip r:embed="rId1">
                    <a:extLst>
                      <a:ext uri="{28A0092B-C50C-407E-A947-70E740481C1C}">
                        <a14:useLocalDpi xmlns:a14="http://schemas.microsoft.com/office/drawing/2010/main" val="0"/>
                      </a:ext>
                    </a:extLst>
                  </a:blip>
                  <a:stretch>
                    <a:fillRect/>
                  </a:stretch>
                </pic:blipFill>
                <pic:spPr>
                  <a:xfrm>
                    <a:off x="0" y="0"/>
                    <a:ext cx="767981" cy="76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B5295"/>
    <w:multiLevelType w:val="hybridMultilevel"/>
    <w:tmpl w:val="10AE4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454F7F"/>
    <w:multiLevelType w:val="hybridMultilevel"/>
    <w:tmpl w:val="FFDA1D12"/>
    <w:lvl w:ilvl="0" w:tplc="DBE6C57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480EFB"/>
    <w:multiLevelType w:val="hybridMultilevel"/>
    <w:tmpl w:val="C50E35FA"/>
    <w:lvl w:ilvl="0" w:tplc="6CF2057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E1"/>
    <w:rsid w:val="000332B3"/>
    <w:rsid w:val="00074ED0"/>
    <w:rsid w:val="00095F85"/>
    <w:rsid w:val="000B52ED"/>
    <w:rsid w:val="000C0887"/>
    <w:rsid w:val="000F4070"/>
    <w:rsid w:val="001042DA"/>
    <w:rsid w:val="00124133"/>
    <w:rsid w:val="001268C1"/>
    <w:rsid w:val="001577B7"/>
    <w:rsid w:val="001A54AB"/>
    <w:rsid w:val="001D1CBA"/>
    <w:rsid w:val="001D75A8"/>
    <w:rsid w:val="001E4ABB"/>
    <w:rsid w:val="001F7341"/>
    <w:rsid w:val="002275E7"/>
    <w:rsid w:val="00231DBD"/>
    <w:rsid w:val="002452B8"/>
    <w:rsid w:val="002816E2"/>
    <w:rsid w:val="002818DE"/>
    <w:rsid w:val="002B7D29"/>
    <w:rsid w:val="002E406C"/>
    <w:rsid w:val="00332F38"/>
    <w:rsid w:val="00333586"/>
    <w:rsid w:val="003966EF"/>
    <w:rsid w:val="003D58D0"/>
    <w:rsid w:val="004000E0"/>
    <w:rsid w:val="0044494E"/>
    <w:rsid w:val="00454787"/>
    <w:rsid w:val="00474D71"/>
    <w:rsid w:val="004C0ED7"/>
    <w:rsid w:val="004E03FE"/>
    <w:rsid w:val="004E1A5E"/>
    <w:rsid w:val="00524764"/>
    <w:rsid w:val="00551D91"/>
    <w:rsid w:val="00554AB0"/>
    <w:rsid w:val="005622B2"/>
    <w:rsid w:val="00563D23"/>
    <w:rsid w:val="00615174"/>
    <w:rsid w:val="00656DCB"/>
    <w:rsid w:val="00687852"/>
    <w:rsid w:val="00687F42"/>
    <w:rsid w:val="006A4292"/>
    <w:rsid w:val="006D01B9"/>
    <w:rsid w:val="00725302"/>
    <w:rsid w:val="0075289A"/>
    <w:rsid w:val="007678DC"/>
    <w:rsid w:val="007842E1"/>
    <w:rsid w:val="00821D33"/>
    <w:rsid w:val="00852653"/>
    <w:rsid w:val="008727CB"/>
    <w:rsid w:val="008C3F91"/>
    <w:rsid w:val="008F0319"/>
    <w:rsid w:val="0096296B"/>
    <w:rsid w:val="00972E8C"/>
    <w:rsid w:val="009A5A4A"/>
    <w:rsid w:val="009B6A5A"/>
    <w:rsid w:val="009E022F"/>
    <w:rsid w:val="00A45E68"/>
    <w:rsid w:val="00A56DB0"/>
    <w:rsid w:val="00A802D2"/>
    <w:rsid w:val="00AA05E8"/>
    <w:rsid w:val="00AD54FA"/>
    <w:rsid w:val="00B04747"/>
    <w:rsid w:val="00B33883"/>
    <w:rsid w:val="00B351C5"/>
    <w:rsid w:val="00B3539B"/>
    <w:rsid w:val="00B679D5"/>
    <w:rsid w:val="00B74E64"/>
    <w:rsid w:val="00BA0385"/>
    <w:rsid w:val="00BE6023"/>
    <w:rsid w:val="00C04E54"/>
    <w:rsid w:val="00C17107"/>
    <w:rsid w:val="00C1795E"/>
    <w:rsid w:val="00C40C06"/>
    <w:rsid w:val="00C4443C"/>
    <w:rsid w:val="00C57276"/>
    <w:rsid w:val="00CB49F6"/>
    <w:rsid w:val="00CE55CA"/>
    <w:rsid w:val="00D44C7F"/>
    <w:rsid w:val="00D56F64"/>
    <w:rsid w:val="00DF7B94"/>
    <w:rsid w:val="00E0311D"/>
    <w:rsid w:val="00E210BF"/>
    <w:rsid w:val="00ED003A"/>
    <w:rsid w:val="00F03E0B"/>
    <w:rsid w:val="00F0536E"/>
    <w:rsid w:val="00F24E24"/>
    <w:rsid w:val="00F350E1"/>
    <w:rsid w:val="00F924EA"/>
    <w:rsid w:val="00FB3386"/>
    <w:rsid w:val="00FD1306"/>
    <w:rsid w:val="00FD352D"/>
    <w:rsid w:val="00FD4BBD"/>
    <w:rsid w:val="00FE5E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B297B"/>
  <w15:chartTrackingRefBased/>
  <w15:docId w15:val="{C1C5F48C-16DC-47CF-9BEA-E1C567E4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2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4AB0"/>
    <w:pPr>
      <w:ind w:left="720"/>
      <w:contextualSpacing/>
    </w:pPr>
  </w:style>
  <w:style w:type="character" w:styleId="Lienhypertexte">
    <w:name w:val="Hyperlink"/>
    <w:basedOn w:val="Policepardfaut"/>
    <w:uiPriority w:val="99"/>
    <w:unhideWhenUsed/>
    <w:rsid w:val="00AA05E8"/>
    <w:rPr>
      <w:color w:val="0563C1" w:themeColor="hyperlink"/>
      <w:u w:val="single"/>
    </w:rPr>
  </w:style>
  <w:style w:type="paragraph" w:styleId="En-tte">
    <w:name w:val="header"/>
    <w:basedOn w:val="Normal"/>
    <w:link w:val="En-tteCar"/>
    <w:uiPriority w:val="99"/>
    <w:unhideWhenUsed/>
    <w:rsid w:val="00AD54FA"/>
    <w:pPr>
      <w:tabs>
        <w:tab w:val="center" w:pos="4536"/>
        <w:tab w:val="right" w:pos="9072"/>
      </w:tabs>
      <w:spacing w:after="0" w:line="240" w:lineRule="auto"/>
    </w:pPr>
  </w:style>
  <w:style w:type="character" w:customStyle="1" w:styleId="En-tteCar">
    <w:name w:val="En-tête Car"/>
    <w:basedOn w:val="Policepardfaut"/>
    <w:link w:val="En-tte"/>
    <w:uiPriority w:val="99"/>
    <w:rsid w:val="00AD54FA"/>
  </w:style>
  <w:style w:type="paragraph" w:styleId="Pieddepage">
    <w:name w:val="footer"/>
    <w:basedOn w:val="Normal"/>
    <w:link w:val="PieddepageCar"/>
    <w:uiPriority w:val="99"/>
    <w:unhideWhenUsed/>
    <w:rsid w:val="00AD54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4FA"/>
  </w:style>
  <w:style w:type="character" w:styleId="Lienhypertextesuivivisit">
    <w:name w:val="FollowedHyperlink"/>
    <w:basedOn w:val="Policepardfaut"/>
    <w:uiPriority w:val="99"/>
    <w:semiHidden/>
    <w:unhideWhenUsed/>
    <w:rsid w:val="002275E7"/>
    <w:rPr>
      <w:color w:val="954F72" w:themeColor="followedHyperlink"/>
      <w:u w:val="single"/>
    </w:rPr>
  </w:style>
  <w:style w:type="character" w:customStyle="1" w:styleId="hgkelc">
    <w:name w:val="hgkelc"/>
    <w:basedOn w:val="Policepardfaut"/>
    <w:rsid w:val="00687F42"/>
  </w:style>
  <w:style w:type="paragraph" w:styleId="NormalWeb">
    <w:name w:val="Normal (Web)"/>
    <w:basedOn w:val="Normal"/>
    <w:uiPriority w:val="99"/>
    <w:semiHidden/>
    <w:unhideWhenUsed/>
    <w:rsid w:val="007678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78DC"/>
    <w:rPr>
      <w:b/>
      <w:bCs/>
    </w:rPr>
  </w:style>
  <w:style w:type="character" w:styleId="Marquedecommentaire">
    <w:name w:val="annotation reference"/>
    <w:basedOn w:val="Policepardfaut"/>
    <w:uiPriority w:val="99"/>
    <w:semiHidden/>
    <w:unhideWhenUsed/>
    <w:rsid w:val="00454787"/>
    <w:rPr>
      <w:sz w:val="16"/>
      <w:szCs w:val="16"/>
    </w:rPr>
  </w:style>
  <w:style w:type="paragraph" w:styleId="Commentaire">
    <w:name w:val="annotation text"/>
    <w:basedOn w:val="Normal"/>
    <w:link w:val="CommentaireCar"/>
    <w:uiPriority w:val="99"/>
    <w:semiHidden/>
    <w:unhideWhenUsed/>
    <w:rsid w:val="00454787"/>
    <w:pPr>
      <w:spacing w:line="240" w:lineRule="auto"/>
    </w:pPr>
    <w:rPr>
      <w:sz w:val="20"/>
      <w:szCs w:val="20"/>
    </w:rPr>
  </w:style>
  <w:style w:type="character" w:customStyle="1" w:styleId="CommentaireCar">
    <w:name w:val="Commentaire Car"/>
    <w:basedOn w:val="Policepardfaut"/>
    <w:link w:val="Commentaire"/>
    <w:uiPriority w:val="99"/>
    <w:semiHidden/>
    <w:rsid w:val="00454787"/>
    <w:rPr>
      <w:sz w:val="20"/>
      <w:szCs w:val="20"/>
    </w:rPr>
  </w:style>
  <w:style w:type="paragraph" w:styleId="Objetducommentaire">
    <w:name w:val="annotation subject"/>
    <w:basedOn w:val="Commentaire"/>
    <w:next w:val="Commentaire"/>
    <w:link w:val="ObjetducommentaireCar"/>
    <w:uiPriority w:val="99"/>
    <w:semiHidden/>
    <w:unhideWhenUsed/>
    <w:rsid w:val="00454787"/>
    <w:rPr>
      <w:b/>
      <w:bCs/>
    </w:rPr>
  </w:style>
  <w:style w:type="character" w:customStyle="1" w:styleId="ObjetducommentaireCar">
    <w:name w:val="Objet du commentaire Car"/>
    <w:basedOn w:val="CommentaireCar"/>
    <w:link w:val="Objetducommentaire"/>
    <w:uiPriority w:val="99"/>
    <w:semiHidden/>
    <w:rsid w:val="00454787"/>
    <w:rPr>
      <w:b/>
      <w:bCs/>
      <w:sz w:val="20"/>
      <w:szCs w:val="20"/>
    </w:rPr>
  </w:style>
  <w:style w:type="paragraph" w:styleId="Textedebulles">
    <w:name w:val="Balloon Text"/>
    <w:basedOn w:val="Normal"/>
    <w:link w:val="TextedebullesCar"/>
    <w:uiPriority w:val="99"/>
    <w:semiHidden/>
    <w:unhideWhenUsed/>
    <w:rsid w:val="004547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4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3815">
      <w:bodyDiv w:val="1"/>
      <w:marLeft w:val="0"/>
      <w:marRight w:val="0"/>
      <w:marTop w:val="0"/>
      <w:marBottom w:val="0"/>
      <w:divBdr>
        <w:top w:val="none" w:sz="0" w:space="0" w:color="auto"/>
        <w:left w:val="none" w:sz="0" w:space="0" w:color="auto"/>
        <w:bottom w:val="none" w:sz="0" w:space="0" w:color="auto"/>
        <w:right w:val="none" w:sz="0" w:space="0" w:color="auto"/>
      </w:divBdr>
    </w:div>
    <w:div w:id="855272426">
      <w:bodyDiv w:val="1"/>
      <w:marLeft w:val="0"/>
      <w:marRight w:val="0"/>
      <w:marTop w:val="0"/>
      <w:marBottom w:val="0"/>
      <w:divBdr>
        <w:top w:val="none" w:sz="0" w:space="0" w:color="auto"/>
        <w:left w:val="none" w:sz="0" w:space="0" w:color="auto"/>
        <w:bottom w:val="none" w:sz="0" w:space="0" w:color="auto"/>
        <w:right w:val="none" w:sz="0" w:space="0" w:color="auto"/>
      </w:divBdr>
    </w:div>
    <w:div w:id="1802337290">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981</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MOUTON Raphael</dc:creator>
  <cp:keywords/>
  <dc:description/>
  <cp:lastModifiedBy>GIRY Yannick</cp:lastModifiedBy>
  <cp:revision>4</cp:revision>
  <dcterms:created xsi:type="dcterms:W3CDTF">2026-02-13T16:57:00Z</dcterms:created>
  <dcterms:modified xsi:type="dcterms:W3CDTF">2026-02-13T17:08:00Z</dcterms:modified>
</cp:coreProperties>
</file>